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566F" w14:textId="62EE832D" w:rsidR="00F24DE8" w:rsidRPr="00480FD7" w:rsidRDefault="00F24DE8" w:rsidP="00D073DB">
      <w:pPr>
        <w:pStyle w:val="NoSpacing"/>
        <w:contextualSpacing/>
        <w:rPr>
          <w:rFonts w:cstheme="minorHAnsi"/>
          <w:b/>
          <w:sz w:val="24"/>
          <w:szCs w:val="24"/>
        </w:rPr>
      </w:pPr>
      <w:r w:rsidRPr="00480FD7">
        <w:rPr>
          <w:rFonts w:cstheme="minorHAnsi"/>
          <w:b/>
          <w:sz w:val="24"/>
          <w:szCs w:val="24"/>
        </w:rPr>
        <w:t xml:space="preserve">Volume </w:t>
      </w:r>
      <w:r w:rsidR="00A96264" w:rsidRPr="00480FD7">
        <w:rPr>
          <w:rFonts w:cstheme="minorHAnsi"/>
          <w:b/>
          <w:sz w:val="24"/>
          <w:szCs w:val="24"/>
        </w:rPr>
        <w:t>X</w:t>
      </w:r>
      <w:r w:rsidR="00195079">
        <w:rPr>
          <w:rFonts w:cstheme="minorHAnsi"/>
          <w:b/>
          <w:sz w:val="24"/>
          <w:szCs w:val="24"/>
        </w:rPr>
        <w:t>V</w:t>
      </w:r>
      <w:r w:rsidRPr="00480FD7">
        <w:rPr>
          <w:rFonts w:cstheme="minorHAnsi"/>
          <w:b/>
          <w:sz w:val="24"/>
          <w:szCs w:val="24"/>
        </w:rPr>
        <w:t xml:space="preserve">, </w:t>
      </w:r>
      <w:r w:rsidR="00844C7B" w:rsidRPr="00480FD7">
        <w:rPr>
          <w:rFonts w:cstheme="minorHAnsi"/>
          <w:b/>
          <w:sz w:val="24"/>
          <w:szCs w:val="24"/>
        </w:rPr>
        <w:t xml:space="preserve">Number </w:t>
      </w:r>
    </w:p>
    <w:p w14:paraId="6F1BB930" w14:textId="77777777" w:rsidR="00F24DE8" w:rsidRPr="00480FD7" w:rsidRDefault="00F24DE8" w:rsidP="00D073DB">
      <w:pPr>
        <w:pStyle w:val="NoSpacing"/>
        <w:contextualSpacing/>
        <w:rPr>
          <w:rFonts w:cstheme="minorHAnsi"/>
          <w:b/>
          <w:sz w:val="24"/>
          <w:szCs w:val="24"/>
        </w:rPr>
      </w:pPr>
      <w:r w:rsidRPr="00480FD7">
        <w:rPr>
          <w:rFonts w:cstheme="minorHAnsi"/>
          <w:b/>
          <w:sz w:val="24"/>
          <w:szCs w:val="24"/>
        </w:rPr>
        <w:t>M</w:t>
      </w:r>
      <w:r w:rsidR="00E40311" w:rsidRPr="00480FD7">
        <w:rPr>
          <w:rFonts w:cstheme="minorHAnsi"/>
          <w:b/>
          <w:sz w:val="24"/>
          <w:szCs w:val="24"/>
        </w:rPr>
        <w:t>inutes of the Faculty Senate Mee</w:t>
      </w:r>
      <w:r w:rsidRPr="00480FD7">
        <w:rPr>
          <w:rFonts w:cstheme="minorHAnsi"/>
          <w:b/>
          <w:sz w:val="24"/>
          <w:szCs w:val="24"/>
        </w:rPr>
        <w:t>ting</w:t>
      </w:r>
    </w:p>
    <w:p w14:paraId="159C509D" w14:textId="6EF88173" w:rsidR="00F24DE8" w:rsidRPr="00480FD7" w:rsidRDefault="00195079" w:rsidP="00D073DB">
      <w:pPr>
        <w:pStyle w:val="NoSpacing"/>
        <w:contextualSpacing/>
        <w:rPr>
          <w:rFonts w:cstheme="minorHAnsi"/>
          <w:b/>
          <w:sz w:val="24"/>
          <w:szCs w:val="24"/>
        </w:rPr>
      </w:pPr>
      <w:r>
        <w:rPr>
          <w:rFonts w:cstheme="minorHAnsi"/>
          <w:b/>
          <w:sz w:val="24"/>
          <w:szCs w:val="24"/>
        </w:rPr>
        <w:t>September 23, 2021</w:t>
      </w:r>
      <w:r w:rsidR="00100B28" w:rsidRPr="00480FD7">
        <w:rPr>
          <w:rFonts w:cstheme="minorHAnsi"/>
          <w:b/>
          <w:sz w:val="24"/>
          <w:szCs w:val="24"/>
        </w:rPr>
        <w:br/>
      </w:r>
    </w:p>
    <w:p w14:paraId="28CD5959" w14:textId="77777777" w:rsidR="00100B28" w:rsidRPr="00480FD7" w:rsidRDefault="00100B28" w:rsidP="00D073DB">
      <w:pPr>
        <w:pStyle w:val="NoSpacing"/>
        <w:contextualSpacing/>
        <w:rPr>
          <w:rFonts w:cstheme="minorHAnsi"/>
          <w:b/>
          <w:sz w:val="24"/>
          <w:szCs w:val="24"/>
        </w:rPr>
      </w:pPr>
    </w:p>
    <w:p w14:paraId="68E97BA7" w14:textId="77777777" w:rsidR="00100B28" w:rsidRPr="00480FD7" w:rsidRDefault="00100B28" w:rsidP="00CE3A7E">
      <w:pPr>
        <w:pStyle w:val="NoSpacing"/>
        <w:numPr>
          <w:ilvl w:val="0"/>
          <w:numId w:val="1"/>
        </w:numPr>
        <w:tabs>
          <w:tab w:val="left" w:pos="540"/>
        </w:tabs>
        <w:ind w:hanging="1080"/>
        <w:contextualSpacing/>
        <w:rPr>
          <w:rFonts w:cstheme="minorHAnsi"/>
          <w:b/>
          <w:sz w:val="24"/>
          <w:szCs w:val="24"/>
        </w:rPr>
      </w:pPr>
      <w:r w:rsidRPr="00480FD7">
        <w:rPr>
          <w:rFonts w:cstheme="minorHAnsi"/>
          <w:b/>
          <w:sz w:val="24"/>
          <w:szCs w:val="24"/>
        </w:rPr>
        <w:t>Call to Order and Roll Call</w:t>
      </w:r>
    </w:p>
    <w:p w14:paraId="6039AB14" w14:textId="77777777" w:rsidR="00BB3E44" w:rsidRPr="00480FD7" w:rsidRDefault="00BB3E44" w:rsidP="00D073DB">
      <w:pPr>
        <w:pStyle w:val="NoSpacing"/>
        <w:contextualSpacing/>
        <w:rPr>
          <w:rFonts w:cstheme="minorHAnsi"/>
          <w:b/>
          <w:sz w:val="24"/>
          <w:szCs w:val="24"/>
        </w:rPr>
      </w:pPr>
    </w:p>
    <w:p w14:paraId="1F65104F" w14:textId="6DBD9D32" w:rsidR="00C803EF" w:rsidRDefault="00C803EF" w:rsidP="00D073DB">
      <w:pPr>
        <w:pStyle w:val="NoSpacing"/>
        <w:ind w:left="540"/>
        <w:contextualSpacing/>
        <w:rPr>
          <w:rFonts w:cstheme="minorHAnsi"/>
          <w:sz w:val="24"/>
          <w:szCs w:val="24"/>
        </w:rPr>
      </w:pPr>
      <w:r w:rsidRPr="00480FD7">
        <w:rPr>
          <w:rFonts w:cstheme="minorHAnsi"/>
          <w:sz w:val="24"/>
          <w:szCs w:val="24"/>
        </w:rPr>
        <w:t xml:space="preserve">The meeting was called to order by President </w:t>
      </w:r>
      <w:r w:rsidR="00195079">
        <w:rPr>
          <w:rFonts w:cstheme="minorHAnsi"/>
          <w:sz w:val="24"/>
          <w:szCs w:val="24"/>
        </w:rPr>
        <w:t>Kelly Homan</w:t>
      </w:r>
      <w:r w:rsidRPr="00480FD7">
        <w:rPr>
          <w:rFonts w:cstheme="minorHAnsi"/>
          <w:sz w:val="24"/>
          <w:szCs w:val="24"/>
        </w:rPr>
        <w:t>.</w:t>
      </w:r>
      <w:r w:rsidR="00EB199C" w:rsidRPr="00480FD7">
        <w:rPr>
          <w:rFonts w:cstheme="minorHAnsi"/>
          <w:sz w:val="24"/>
          <w:szCs w:val="24"/>
        </w:rPr>
        <w:t xml:space="preserve">  Roll was called by Secretary </w:t>
      </w:r>
      <w:r w:rsidR="00195079">
        <w:rPr>
          <w:rFonts w:cstheme="minorHAnsi"/>
          <w:sz w:val="24"/>
          <w:szCs w:val="24"/>
        </w:rPr>
        <w:t>Dave Westenberg</w:t>
      </w:r>
      <w:r w:rsidRPr="00480FD7">
        <w:rPr>
          <w:rFonts w:cstheme="minorHAnsi"/>
          <w:sz w:val="24"/>
          <w:szCs w:val="24"/>
        </w:rPr>
        <w:t>.  Those whose names are grayed out below were absent.</w:t>
      </w:r>
    </w:p>
    <w:p w14:paraId="1E4486FE" w14:textId="45FB939E" w:rsidR="00195079" w:rsidRDefault="00195079" w:rsidP="00D073DB">
      <w:pPr>
        <w:pStyle w:val="NoSpacing"/>
        <w:ind w:left="540"/>
        <w:contextualSpacing/>
        <w:rPr>
          <w:rFonts w:cstheme="minorHAnsi"/>
          <w:sz w:val="24"/>
          <w:szCs w:val="24"/>
        </w:rPr>
      </w:pPr>
    </w:p>
    <w:p w14:paraId="0E01FBFF" w14:textId="0F519B93" w:rsidR="00792498" w:rsidRPr="009A48D4" w:rsidRDefault="00792498" w:rsidP="00792498">
      <w:pPr>
        <w:pStyle w:val="NoSpacing"/>
        <w:ind w:left="540"/>
        <w:contextualSpacing/>
        <w:rPr>
          <w:rFonts w:cstheme="minorHAnsi"/>
          <w:sz w:val="24"/>
          <w:szCs w:val="24"/>
        </w:rPr>
      </w:pPr>
      <w:r w:rsidRPr="009A48D4">
        <w:rPr>
          <w:rFonts w:cstheme="minorHAnsi"/>
          <w:sz w:val="24"/>
          <w:szCs w:val="24"/>
        </w:rPr>
        <w:t xml:space="preserve">Lana Alagha, Julia Alexander, Venkat Allada, Stuart Baur, </w:t>
      </w:r>
      <w:r w:rsidRPr="00FC1786">
        <w:rPr>
          <w:rFonts w:cstheme="minorHAnsi"/>
          <w:sz w:val="24"/>
          <w:szCs w:val="24"/>
          <w:highlight w:val="lightGray"/>
        </w:rPr>
        <w:t>Matthew Burmeister</w:t>
      </w:r>
      <w:r w:rsidRPr="009A48D4">
        <w:rPr>
          <w:rFonts w:cstheme="minorHAnsi"/>
          <w:sz w:val="24"/>
          <w:szCs w:val="24"/>
        </w:rPr>
        <w:t>, Marco Cavaglia, Jeff Cawlfield, Amitava Choudhury, Steve Corns, Kathryn C. Dolan, Cassie Elrod,</w:t>
      </w:r>
    </w:p>
    <w:p w14:paraId="5F5AE9F7" w14:textId="482C9D11" w:rsidR="00195079" w:rsidRPr="00480FD7" w:rsidRDefault="00E4792C" w:rsidP="00792498">
      <w:pPr>
        <w:pStyle w:val="NoSpacing"/>
        <w:ind w:left="540"/>
        <w:contextualSpacing/>
        <w:rPr>
          <w:rFonts w:cstheme="minorHAnsi"/>
          <w:sz w:val="24"/>
          <w:szCs w:val="24"/>
        </w:rPr>
      </w:pPr>
      <w:r>
        <w:rPr>
          <w:rFonts w:cstheme="minorHAnsi"/>
          <w:sz w:val="24"/>
          <w:szCs w:val="24"/>
        </w:rPr>
        <w:t>Scott Miller</w:t>
      </w:r>
      <w:r w:rsidR="001A10F5" w:rsidRPr="009A48D4">
        <w:rPr>
          <w:rFonts w:cstheme="minorHAnsi"/>
          <w:sz w:val="24"/>
          <w:szCs w:val="24"/>
        </w:rPr>
        <w:t xml:space="preserve"> for </w:t>
      </w:r>
      <w:r w:rsidR="00792498" w:rsidRPr="009A48D4">
        <w:rPr>
          <w:rFonts w:cstheme="minorHAnsi"/>
          <w:sz w:val="24"/>
          <w:szCs w:val="24"/>
        </w:rPr>
        <w:t>William Fahrenholtz, Mah</w:t>
      </w:r>
      <w:r w:rsidR="00CE5A66" w:rsidRPr="009A48D4">
        <w:rPr>
          <w:rFonts w:cstheme="minorHAnsi"/>
          <w:sz w:val="24"/>
          <w:szCs w:val="24"/>
        </w:rPr>
        <w:t>e</w:t>
      </w:r>
      <w:r w:rsidR="00792498" w:rsidRPr="009A48D4">
        <w:rPr>
          <w:rFonts w:cstheme="minorHAnsi"/>
          <w:sz w:val="24"/>
          <w:szCs w:val="24"/>
        </w:rPr>
        <w:t xml:space="preserve">let Fikru, </w:t>
      </w:r>
      <w:r w:rsidR="00792498" w:rsidRPr="00E4792C">
        <w:rPr>
          <w:rFonts w:cstheme="minorHAnsi"/>
          <w:sz w:val="24"/>
          <w:szCs w:val="24"/>
          <w:highlight w:val="lightGray"/>
        </w:rPr>
        <w:t>Darin Finke</w:t>
      </w:r>
      <w:r w:rsidR="00792498" w:rsidRPr="009A48D4">
        <w:rPr>
          <w:rFonts w:cstheme="minorHAnsi"/>
          <w:sz w:val="24"/>
          <w:szCs w:val="24"/>
        </w:rPr>
        <w:t xml:space="preserve">, Mark Fitch, Michael Gosnell, Sarah Hercula, Kelly Homan, Ali Hurson, Matt Insall, Ulrich Jentschura, Kurt Kosbar, </w:t>
      </w:r>
      <w:r w:rsidR="00792498" w:rsidRPr="00E4792C">
        <w:rPr>
          <w:rFonts w:cstheme="minorHAnsi"/>
          <w:sz w:val="24"/>
          <w:szCs w:val="24"/>
          <w:highlight w:val="lightGray"/>
        </w:rPr>
        <w:t>Umit Koylu</w:t>
      </w:r>
      <w:r w:rsidR="00792498" w:rsidRPr="009A48D4">
        <w:rPr>
          <w:rFonts w:cstheme="minorHAnsi"/>
          <w:sz w:val="24"/>
          <w:szCs w:val="24"/>
        </w:rPr>
        <w:t>,</w:t>
      </w:r>
      <w:r w:rsidR="00B56CFB" w:rsidRPr="009A48D4">
        <w:rPr>
          <w:rFonts w:cstheme="minorHAnsi"/>
          <w:sz w:val="24"/>
          <w:szCs w:val="24"/>
        </w:rPr>
        <w:t xml:space="preserve"> </w:t>
      </w:r>
      <w:r w:rsidR="00792498" w:rsidRPr="009A48D4">
        <w:rPr>
          <w:rFonts w:cstheme="minorHAnsi"/>
          <w:sz w:val="24"/>
          <w:szCs w:val="24"/>
        </w:rPr>
        <w:t>K. Krishnamurthy, Bih-Ru Lea, Kelly Liu, Ashok Midha, Parthasakha Neogi, Jorge Porcel,</w:t>
      </w:r>
      <w:r w:rsidR="00B56CFB" w:rsidRPr="009A48D4">
        <w:rPr>
          <w:rFonts w:cstheme="minorHAnsi"/>
          <w:sz w:val="24"/>
          <w:szCs w:val="24"/>
        </w:rPr>
        <w:t xml:space="preserve"> </w:t>
      </w:r>
      <w:r w:rsidR="00792498" w:rsidRPr="009A48D4">
        <w:rPr>
          <w:rFonts w:cstheme="minorHAnsi"/>
          <w:sz w:val="24"/>
          <w:szCs w:val="24"/>
        </w:rPr>
        <w:t xml:space="preserve">Prakash Reddy, </w:t>
      </w:r>
      <w:r w:rsidR="00792498" w:rsidRPr="00E4792C">
        <w:rPr>
          <w:rFonts w:cstheme="minorHAnsi"/>
          <w:sz w:val="24"/>
          <w:szCs w:val="24"/>
          <w:highlight w:val="lightGray"/>
        </w:rPr>
        <w:t>Melissa Ringhausen</w:t>
      </w:r>
      <w:r w:rsidR="00792498" w:rsidRPr="009A48D4">
        <w:rPr>
          <w:rFonts w:cstheme="minorHAnsi"/>
          <w:sz w:val="24"/>
          <w:szCs w:val="24"/>
        </w:rPr>
        <w:t xml:space="preserve">, Paul Runnion, Chaman Sabharwal, William Schonberg, Sahra Sedigh Sarvestani, </w:t>
      </w:r>
      <w:r>
        <w:rPr>
          <w:rFonts w:cstheme="minorHAnsi"/>
          <w:sz w:val="24"/>
          <w:szCs w:val="24"/>
        </w:rPr>
        <w:t xml:space="preserve">Shannon Fogg for </w:t>
      </w:r>
      <w:r w:rsidR="00792498" w:rsidRPr="009A48D4">
        <w:rPr>
          <w:rFonts w:cstheme="minorHAnsi"/>
          <w:sz w:val="24"/>
          <w:szCs w:val="24"/>
        </w:rPr>
        <w:t xml:space="preserve">Kathleen Sheppard, Jeff Smith, </w:t>
      </w:r>
      <w:r w:rsidR="00B56CFB" w:rsidRPr="009A48D4">
        <w:rPr>
          <w:rFonts w:cstheme="minorHAnsi"/>
          <w:sz w:val="24"/>
          <w:szCs w:val="24"/>
        </w:rPr>
        <w:t xml:space="preserve">Vahe Permzadian for </w:t>
      </w:r>
      <w:r w:rsidR="00792498" w:rsidRPr="009A48D4">
        <w:rPr>
          <w:rFonts w:cstheme="minorHAnsi"/>
          <w:sz w:val="24"/>
          <w:szCs w:val="24"/>
        </w:rPr>
        <w:t xml:space="preserve">Nancy Stone, </w:t>
      </w:r>
      <w:r w:rsidR="00792498" w:rsidRPr="00E4792C">
        <w:rPr>
          <w:rFonts w:cstheme="minorHAnsi"/>
          <w:sz w:val="24"/>
          <w:szCs w:val="24"/>
          <w:highlight w:val="lightGray"/>
        </w:rPr>
        <w:t>Shoaib Usman</w:t>
      </w:r>
      <w:r w:rsidR="00792498" w:rsidRPr="009A48D4">
        <w:rPr>
          <w:rFonts w:cstheme="minorHAnsi"/>
          <w:sz w:val="24"/>
          <w:szCs w:val="24"/>
        </w:rPr>
        <w:t xml:space="preserve">, Jee Wang, David Westenberg, </w:t>
      </w:r>
      <w:r w:rsidR="00792498" w:rsidRPr="00E4792C">
        <w:rPr>
          <w:rFonts w:cstheme="minorHAnsi"/>
          <w:sz w:val="24"/>
          <w:szCs w:val="24"/>
          <w:highlight w:val="lightGray"/>
        </w:rPr>
        <w:t>Daniel Willis</w:t>
      </w:r>
      <w:r w:rsidR="00792498" w:rsidRPr="009A48D4">
        <w:rPr>
          <w:rFonts w:cstheme="minorHAnsi"/>
          <w:sz w:val="24"/>
          <w:szCs w:val="24"/>
        </w:rPr>
        <w:t xml:space="preserve">, </w:t>
      </w:r>
      <w:r w:rsidR="00EF6A99" w:rsidRPr="009A48D4">
        <w:rPr>
          <w:rFonts w:cstheme="minorHAnsi"/>
          <w:sz w:val="24"/>
          <w:szCs w:val="24"/>
        </w:rPr>
        <w:t xml:space="preserve"> </w:t>
      </w:r>
      <w:r w:rsidR="00792498" w:rsidRPr="009A48D4">
        <w:rPr>
          <w:rFonts w:cstheme="minorHAnsi"/>
          <w:sz w:val="24"/>
          <w:szCs w:val="24"/>
        </w:rPr>
        <w:t>Maciej Zawodniok</w:t>
      </w:r>
    </w:p>
    <w:p w14:paraId="374BF64B" w14:textId="77777777" w:rsidR="00470D22" w:rsidRPr="00480FD7" w:rsidRDefault="00470D22" w:rsidP="00D073DB">
      <w:pPr>
        <w:pStyle w:val="NoSpacing"/>
        <w:ind w:left="540"/>
        <w:contextualSpacing/>
        <w:rPr>
          <w:rFonts w:cstheme="minorHAnsi"/>
          <w:sz w:val="24"/>
          <w:szCs w:val="24"/>
        </w:rPr>
      </w:pPr>
    </w:p>
    <w:p w14:paraId="1F94391C" w14:textId="77777777" w:rsidR="00100B28" w:rsidRPr="00480FD7" w:rsidRDefault="00100B28" w:rsidP="00D073DB">
      <w:pPr>
        <w:pStyle w:val="NoSpacing"/>
        <w:contextualSpacing/>
        <w:rPr>
          <w:rFonts w:cstheme="minorHAnsi"/>
          <w:b/>
          <w:sz w:val="24"/>
          <w:szCs w:val="24"/>
        </w:rPr>
      </w:pPr>
      <w:r w:rsidRPr="00480FD7">
        <w:rPr>
          <w:rFonts w:cstheme="minorHAnsi"/>
          <w:b/>
          <w:sz w:val="24"/>
          <w:szCs w:val="24"/>
        </w:rPr>
        <w:t>II.</w:t>
      </w:r>
      <w:r w:rsidRPr="00480FD7">
        <w:rPr>
          <w:rFonts w:cstheme="minorHAnsi"/>
          <w:b/>
          <w:sz w:val="24"/>
          <w:szCs w:val="24"/>
        </w:rPr>
        <w:tab/>
        <w:t>Approval of Minutes</w:t>
      </w:r>
    </w:p>
    <w:p w14:paraId="145FAC42" w14:textId="77777777" w:rsidR="00100B28" w:rsidRPr="00480FD7" w:rsidRDefault="00100B28" w:rsidP="00D073DB">
      <w:pPr>
        <w:pStyle w:val="NoSpacing"/>
        <w:ind w:left="720"/>
        <w:contextualSpacing/>
        <w:rPr>
          <w:rFonts w:cstheme="minorHAnsi"/>
          <w:b/>
          <w:sz w:val="24"/>
          <w:szCs w:val="24"/>
        </w:rPr>
      </w:pPr>
    </w:p>
    <w:p w14:paraId="40998A71" w14:textId="2A1B5B15" w:rsidR="00211E9C" w:rsidRPr="00480FD7" w:rsidRDefault="00350C2E" w:rsidP="00D073DB">
      <w:pPr>
        <w:pStyle w:val="NoSpacing"/>
        <w:ind w:left="720"/>
        <w:contextualSpacing/>
        <w:rPr>
          <w:rFonts w:cstheme="minorHAnsi"/>
          <w:sz w:val="24"/>
          <w:szCs w:val="24"/>
        </w:rPr>
      </w:pPr>
      <w:r w:rsidRPr="00480FD7">
        <w:rPr>
          <w:rFonts w:cstheme="minorHAnsi"/>
          <w:sz w:val="24"/>
          <w:szCs w:val="24"/>
        </w:rPr>
        <w:t xml:space="preserve">The minutes of the </w:t>
      </w:r>
      <w:r w:rsidR="009A48D4">
        <w:rPr>
          <w:rFonts w:cstheme="minorHAnsi"/>
          <w:sz w:val="24"/>
          <w:szCs w:val="24"/>
        </w:rPr>
        <w:t>September 23</w:t>
      </w:r>
      <w:r w:rsidR="00230C7E">
        <w:rPr>
          <w:rFonts w:cstheme="minorHAnsi"/>
          <w:sz w:val="24"/>
          <w:szCs w:val="24"/>
        </w:rPr>
        <w:t xml:space="preserve"> </w:t>
      </w:r>
      <w:r w:rsidR="00211E9C" w:rsidRPr="00480FD7">
        <w:rPr>
          <w:rFonts w:cstheme="minorHAnsi"/>
          <w:sz w:val="24"/>
          <w:szCs w:val="24"/>
        </w:rPr>
        <w:t xml:space="preserve">meeting </w:t>
      </w:r>
      <w:r w:rsidR="00DA4A59" w:rsidRPr="00480FD7">
        <w:rPr>
          <w:rFonts w:cstheme="minorHAnsi"/>
          <w:sz w:val="24"/>
          <w:szCs w:val="24"/>
        </w:rPr>
        <w:t>w</w:t>
      </w:r>
      <w:r w:rsidR="00A63CAD">
        <w:rPr>
          <w:rFonts w:cstheme="minorHAnsi"/>
          <w:sz w:val="24"/>
          <w:szCs w:val="24"/>
        </w:rPr>
        <w:t>ere</w:t>
      </w:r>
      <w:r w:rsidR="00DA4A59" w:rsidRPr="00480FD7">
        <w:rPr>
          <w:rFonts w:cstheme="minorHAnsi"/>
          <w:sz w:val="24"/>
          <w:szCs w:val="24"/>
        </w:rPr>
        <w:t xml:space="preserve"> </w:t>
      </w:r>
      <w:r w:rsidR="00211E9C" w:rsidRPr="00480FD7">
        <w:rPr>
          <w:rFonts w:cstheme="minorHAnsi"/>
          <w:sz w:val="24"/>
          <w:szCs w:val="24"/>
        </w:rPr>
        <w:t>d</w:t>
      </w:r>
      <w:r w:rsidRPr="00480FD7">
        <w:rPr>
          <w:rFonts w:cstheme="minorHAnsi"/>
          <w:sz w:val="24"/>
          <w:szCs w:val="24"/>
        </w:rPr>
        <w:t xml:space="preserve">istributed prior to </w:t>
      </w:r>
      <w:r w:rsidR="006174BB" w:rsidRPr="00480FD7">
        <w:rPr>
          <w:rFonts w:cstheme="minorHAnsi"/>
          <w:sz w:val="24"/>
          <w:szCs w:val="24"/>
        </w:rPr>
        <w:t xml:space="preserve">this </w:t>
      </w:r>
      <w:r w:rsidRPr="00480FD7">
        <w:rPr>
          <w:rFonts w:cstheme="minorHAnsi"/>
          <w:sz w:val="24"/>
          <w:szCs w:val="24"/>
        </w:rPr>
        <w:t>meeting.</w:t>
      </w:r>
      <w:r w:rsidR="00211E9C" w:rsidRPr="00480FD7">
        <w:rPr>
          <w:rFonts w:cstheme="minorHAnsi"/>
          <w:sz w:val="24"/>
          <w:szCs w:val="24"/>
        </w:rPr>
        <w:t xml:space="preserve"> </w:t>
      </w:r>
    </w:p>
    <w:p w14:paraId="3B059FB2" w14:textId="212A1D8C" w:rsidR="00617942" w:rsidRPr="00480FD7" w:rsidRDefault="005616AA" w:rsidP="00D073DB">
      <w:pPr>
        <w:pStyle w:val="NoSpacing"/>
        <w:ind w:left="720"/>
        <w:contextualSpacing/>
        <w:rPr>
          <w:rFonts w:cstheme="minorHAnsi"/>
          <w:i/>
          <w:iCs/>
          <w:sz w:val="24"/>
          <w:szCs w:val="24"/>
        </w:rPr>
      </w:pPr>
      <w:r w:rsidRPr="00480FD7">
        <w:rPr>
          <w:rFonts w:cstheme="minorHAnsi"/>
          <w:sz w:val="24"/>
          <w:szCs w:val="24"/>
        </w:rPr>
        <w:t xml:space="preserve">A </w:t>
      </w:r>
      <w:r w:rsidR="00211E9C" w:rsidRPr="00480FD7">
        <w:rPr>
          <w:rFonts w:cstheme="minorHAnsi"/>
          <w:sz w:val="24"/>
          <w:szCs w:val="24"/>
        </w:rPr>
        <w:t xml:space="preserve">motion </w:t>
      </w:r>
      <w:r w:rsidRPr="00480FD7">
        <w:rPr>
          <w:rFonts w:cstheme="minorHAnsi"/>
          <w:sz w:val="24"/>
          <w:szCs w:val="24"/>
        </w:rPr>
        <w:t xml:space="preserve">was made </w:t>
      </w:r>
      <w:r w:rsidR="00211E9C" w:rsidRPr="00480FD7">
        <w:rPr>
          <w:rFonts w:cstheme="minorHAnsi"/>
          <w:sz w:val="24"/>
          <w:szCs w:val="24"/>
        </w:rPr>
        <w:t>to approve the minutes</w:t>
      </w:r>
      <w:r w:rsidR="00E44F3E" w:rsidRPr="00480FD7">
        <w:rPr>
          <w:rFonts w:cstheme="minorHAnsi"/>
          <w:sz w:val="24"/>
          <w:szCs w:val="24"/>
        </w:rPr>
        <w:t xml:space="preserve">. </w:t>
      </w:r>
      <w:r w:rsidR="00202CFF" w:rsidRPr="00480FD7">
        <w:rPr>
          <w:rFonts w:cstheme="minorHAnsi"/>
          <w:sz w:val="24"/>
          <w:szCs w:val="24"/>
        </w:rPr>
        <w:t xml:space="preserve"> </w:t>
      </w:r>
    </w:p>
    <w:p w14:paraId="0CDF8C27" w14:textId="62BB0041" w:rsidR="005616AA" w:rsidRPr="00480FD7" w:rsidRDefault="005616AA" w:rsidP="00D073DB">
      <w:pPr>
        <w:pStyle w:val="NoSpacing"/>
        <w:ind w:left="720"/>
        <w:contextualSpacing/>
        <w:rPr>
          <w:rFonts w:cstheme="minorHAnsi"/>
          <w:i/>
          <w:iCs/>
          <w:sz w:val="24"/>
          <w:szCs w:val="24"/>
        </w:rPr>
      </w:pPr>
      <w:r w:rsidRPr="00480FD7">
        <w:rPr>
          <w:rFonts w:cstheme="minorHAnsi"/>
          <w:i/>
          <w:iCs/>
          <w:sz w:val="24"/>
          <w:szCs w:val="24"/>
        </w:rPr>
        <w:t>Motion passes.</w:t>
      </w:r>
    </w:p>
    <w:p w14:paraId="704EB291" w14:textId="16254B8E" w:rsidR="00590A50" w:rsidRPr="00480FD7" w:rsidRDefault="00590A50" w:rsidP="00561710">
      <w:pPr>
        <w:pStyle w:val="NoSpacing"/>
        <w:ind w:left="720"/>
        <w:contextualSpacing/>
        <w:rPr>
          <w:rFonts w:cstheme="minorHAnsi"/>
          <w:sz w:val="24"/>
          <w:szCs w:val="24"/>
        </w:rPr>
      </w:pPr>
    </w:p>
    <w:p w14:paraId="07000DF0" w14:textId="77EDC62D" w:rsidR="00100B28" w:rsidRPr="00941C6E" w:rsidRDefault="00100B28" w:rsidP="00D073DB">
      <w:pPr>
        <w:pStyle w:val="NoSpacing"/>
        <w:contextualSpacing/>
        <w:rPr>
          <w:rFonts w:cstheme="minorHAnsi"/>
          <w:b/>
          <w:sz w:val="24"/>
          <w:szCs w:val="24"/>
        </w:rPr>
      </w:pPr>
      <w:r w:rsidRPr="00480FD7">
        <w:rPr>
          <w:rFonts w:cstheme="minorHAnsi"/>
          <w:b/>
          <w:sz w:val="24"/>
          <w:szCs w:val="24"/>
        </w:rPr>
        <w:t>III.</w:t>
      </w:r>
      <w:r w:rsidRPr="00480FD7">
        <w:rPr>
          <w:rFonts w:cstheme="minorHAnsi"/>
          <w:b/>
          <w:sz w:val="24"/>
          <w:szCs w:val="24"/>
        </w:rPr>
        <w:tab/>
      </w:r>
      <w:r w:rsidRPr="00941C6E">
        <w:rPr>
          <w:rFonts w:cstheme="minorHAnsi"/>
          <w:b/>
          <w:sz w:val="24"/>
          <w:szCs w:val="24"/>
        </w:rPr>
        <w:t>Campus Reports</w:t>
      </w:r>
    </w:p>
    <w:p w14:paraId="282373B3" w14:textId="77777777" w:rsidR="00100B28" w:rsidRPr="00941C6E" w:rsidRDefault="00100B28" w:rsidP="00D073DB">
      <w:pPr>
        <w:pStyle w:val="NoSpacing"/>
        <w:contextualSpacing/>
        <w:rPr>
          <w:rFonts w:cstheme="minorHAnsi"/>
          <w:b/>
          <w:sz w:val="24"/>
          <w:szCs w:val="24"/>
        </w:rPr>
      </w:pPr>
    </w:p>
    <w:p w14:paraId="56E4D3F4" w14:textId="773C81FA" w:rsidR="00100B28" w:rsidRPr="00941C6E" w:rsidRDefault="00100B28" w:rsidP="00917A90">
      <w:pPr>
        <w:pStyle w:val="NoSpacing"/>
        <w:numPr>
          <w:ilvl w:val="0"/>
          <w:numId w:val="3"/>
        </w:numPr>
        <w:contextualSpacing/>
        <w:rPr>
          <w:rFonts w:cstheme="minorHAnsi"/>
          <w:b/>
          <w:sz w:val="24"/>
          <w:szCs w:val="24"/>
        </w:rPr>
      </w:pPr>
      <w:r w:rsidRPr="00941C6E">
        <w:rPr>
          <w:rFonts w:cstheme="minorHAnsi"/>
          <w:b/>
          <w:sz w:val="24"/>
          <w:szCs w:val="24"/>
        </w:rPr>
        <w:t>Staff Council</w:t>
      </w:r>
      <w:r w:rsidR="00FA2144" w:rsidRPr="00941C6E">
        <w:rPr>
          <w:rFonts w:cstheme="minorHAnsi"/>
          <w:b/>
          <w:sz w:val="24"/>
          <w:szCs w:val="24"/>
        </w:rPr>
        <w:br/>
      </w:r>
    </w:p>
    <w:p w14:paraId="5F52CD40" w14:textId="5A2CA723" w:rsidR="00F973B9" w:rsidRPr="00941C6E" w:rsidRDefault="00230C7E" w:rsidP="00F3599A">
      <w:pPr>
        <w:pStyle w:val="NoSpacing"/>
        <w:ind w:left="720"/>
        <w:contextualSpacing/>
        <w:rPr>
          <w:rFonts w:cstheme="minorHAnsi"/>
        </w:rPr>
      </w:pPr>
      <w:r w:rsidRPr="00941C6E">
        <w:rPr>
          <w:rFonts w:cstheme="minorHAnsi"/>
          <w:sz w:val="24"/>
          <w:szCs w:val="24"/>
        </w:rPr>
        <w:t>Tom Donnell</w:t>
      </w:r>
      <w:r w:rsidR="00C1258D" w:rsidRPr="00941C6E">
        <w:rPr>
          <w:rFonts w:cstheme="minorHAnsi"/>
          <w:sz w:val="24"/>
          <w:szCs w:val="24"/>
        </w:rPr>
        <w:t xml:space="preserve"> presented and said Staff Council (SC) is working on fall </w:t>
      </w:r>
      <w:r w:rsidRPr="00941C6E">
        <w:rPr>
          <w:rFonts w:cstheme="minorHAnsi"/>
          <w:sz w:val="24"/>
          <w:szCs w:val="24"/>
        </w:rPr>
        <w:t>appreciation</w:t>
      </w:r>
      <w:r w:rsidR="00C1258D" w:rsidRPr="00941C6E">
        <w:rPr>
          <w:rFonts w:cstheme="minorHAnsi"/>
          <w:sz w:val="24"/>
          <w:szCs w:val="24"/>
        </w:rPr>
        <w:t xml:space="preserve"> day and the Grace food drive. </w:t>
      </w:r>
      <w:r w:rsidRPr="00941C6E">
        <w:rPr>
          <w:rFonts w:cstheme="minorHAnsi"/>
          <w:sz w:val="24"/>
          <w:szCs w:val="24"/>
        </w:rPr>
        <w:t xml:space="preserve"> Additionally, </w:t>
      </w:r>
      <w:r w:rsidR="00C1258D" w:rsidRPr="00941C6E">
        <w:rPr>
          <w:rFonts w:cstheme="minorHAnsi"/>
          <w:sz w:val="24"/>
          <w:szCs w:val="24"/>
        </w:rPr>
        <w:t xml:space="preserve">SC is reviewing staff scholarships. </w:t>
      </w:r>
    </w:p>
    <w:p w14:paraId="5E8B18AB" w14:textId="193E3230" w:rsidR="00535CA4" w:rsidRPr="00941C6E" w:rsidRDefault="00535CA4" w:rsidP="00535CA4">
      <w:pPr>
        <w:pStyle w:val="NoSpacing"/>
        <w:ind w:left="720"/>
        <w:contextualSpacing/>
        <w:rPr>
          <w:rFonts w:cstheme="minorHAnsi"/>
        </w:rPr>
      </w:pPr>
    </w:p>
    <w:p w14:paraId="4C5CD0B4" w14:textId="67533E71" w:rsidR="00F96278" w:rsidRPr="00941C6E" w:rsidRDefault="00100B28" w:rsidP="00917A90">
      <w:pPr>
        <w:pStyle w:val="NoSpacing"/>
        <w:numPr>
          <w:ilvl w:val="0"/>
          <w:numId w:val="3"/>
        </w:numPr>
        <w:contextualSpacing/>
        <w:rPr>
          <w:rFonts w:cstheme="minorHAnsi"/>
          <w:b/>
          <w:sz w:val="24"/>
          <w:szCs w:val="24"/>
        </w:rPr>
      </w:pPr>
      <w:r w:rsidRPr="00941C6E">
        <w:rPr>
          <w:rFonts w:cstheme="minorHAnsi"/>
          <w:b/>
          <w:sz w:val="24"/>
          <w:szCs w:val="24"/>
        </w:rPr>
        <w:t>Student Council</w:t>
      </w:r>
      <w:r w:rsidR="00FA2144" w:rsidRPr="00941C6E">
        <w:rPr>
          <w:rFonts w:cstheme="minorHAnsi"/>
          <w:b/>
          <w:sz w:val="24"/>
          <w:szCs w:val="24"/>
        </w:rPr>
        <w:br/>
      </w:r>
    </w:p>
    <w:p w14:paraId="4AA6CD3C" w14:textId="1BD50909" w:rsidR="003B0D1D" w:rsidRPr="00941C6E" w:rsidRDefault="00F96278" w:rsidP="00202CFF">
      <w:pPr>
        <w:pStyle w:val="NoSpacing"/>
        <w:ind w:left="720"/>
        <w:contextualSpacing/>
        <w:rPr>
          <w:rFonts w:cstheme="minorHAnsi"/>
          <w:sz w:val="24"/>
          <w:szCs w:val="24"/>
        </w:rPr>
      </w:pPr>
      <w:r w:rsidRPr="00941C6E">
        <w:rPr>
          <w:rFonts w:cstheme="minorHAnsi"/>
          <w:bCs/>
          <w:sz w:val="24"/>
          <w:szCs w:val="24"/>
        </w:rPr>
        <w:t>Amanda Aiken</w:t>
      </w:r>
      <w:r w:rsidR="00230C7E" w:rsidRPr="00941C6E">
        <w:rPr>
          <w:rFonts w:cstheme="minorHAnsi"/>
          <w:bCs/>
          <w:sz w:val="24"/>
          <w:szCs w:val="24"/>
        </w:rPr>
        <w:t xml:space="preserve">, Student Council President </w:t>
      </w:r>
      <w:r w:rsidRPr="00941C6E">
        <w:rPr>
          <w:rFonts w:cstheme="minorHAnsi"/>
          <w:bCs/>
          <w:sz w:val="24"/>
          <w:szCs w:val="24"/>
        </w:rPr>
        <w:t xml:space="preserve">(StuCo) </w:t>
      </w:r>
      <w:r w:rsidR="00230C7E" w:rsidRPr="00941C6E">
        <w:rPr>
          <w:rFonts w:cstheme="minorHAnsi"/>
          <w:bCs/>
          <w:sz w:val="24"/>
          <w:szCs w:val="24"/>
        </w:rPr>
        <w:t xml:space="preserve">presented and said StuCo is </w:t>
      </w:r>
      <w:r w:rsidR="00C1258D" w:rsidRPr="00941C6E">
        <w:rPr>
          <w:rFonts w:cstheme="minorHAnsi"/>
          <w:bCs/>
          <w:sz w:val="24"/>
          <w:szCs w:val="24"/>
        </w:rPr>
        <w:t xml:space="preserve">back to having face to face meetings. There are still positions available so if you know good students please send them to Student Council. StuCo has also been working on improving the overall student experience on campus. </w:t>
      </w:r>
      <w:r w:rsidR="00AD5376">
        <w:rPr>
          <w:rFonts w:cstheme="minorHAnsi"/>
          <w:bCs/>
          <w:sz w:val="24"/>
          <w:szCs w:val="24"/>
        </w:rPr>
        <w:br/>
      </w:r>
    </w:p>
    <w:p w14:paraId="379F77EA" w14:textId="7F8F612B" w:rsidR="00202CFF" w:rsidRPr="00941C6E" w:rsidRDefault="00202CFF" w:rsidP="00917A90">
      <w:pPr>
        <w:pStyle w:val="NoSpacing"/>
        <w:numPr>
          <w:ilvl w:val="0"/>
          <w:numId w:val="3"/>
        </w:numPr>
        <w:contextualSpacing/>
        <w:rPr>
          <w:rFonts w:cstheme="minorHAnsi"/>
          <w:sz w:val="24"/>
          <w:szCs w:val="24"/>
        </w:rPr>
      </w:pPr>
      <w:r w:rsidRPr="00941C6E">
        <w:rPr>
          <w:rFonts w:cstheme="minorHAnsi"/>
          <w:b/>
          <w:bCs/>
          <w:sz w:val="24"/>
          <w:szCs w:val="24"/>
        </w:rPr>
        <w:t>Council of Graduate Students</w:t>
      </w:r>
      <w:r w:rsidR="00FA2144" w:rsidRPr="00941C6E">
        <w:rPr>
          <w:rFonts w:cstheme="minorHAnsi"/>
          <w:b/>
          <w:bCs/>
          <w:sz w:val="24"/>
          <w:szCs w:val="24"/>
        </w:rPr>
        <w:br/>
      </w:r>
    </w:p>
    <w:p w14:paraId="7DDC170D" w14:textId="0FF5A3B1" w:rsidR="00726378" w:rsidRPr="00941C6E" w:rsidRDefault="00727ACF" w:rsidP="00941C6E">
      <w:pPr>
        <w:pStyle w:val="NoSpacing"/>
        <w:ind w:left="720"/>
        <w:rPr>
          <w:rFonts w:cstheme="minorHAnsi"/>
          <w:sz w:val="24"/>
          <w:szCs w:val="24"/>
        </w:rPr>
      </w:pPr>
      <w:r w:rsidRPr="00941C6E">
        <w:rPr>
          <w:rFonts w:cstheme="minorHAnsi"/>
          <w:sz w:val="24"/>
          <w:szCs w:val="24"/>
        </w:rPr>
        <w:t>M</w:t>
      </w:r>
      <w:r w:rsidR="00230C7E" w:rsidRPr="00941C6E">
        <w:rPr>
          <w:rFonts w:cstheme="minorHAnsi"/>
          <w:sz w:val="24"/>
          <w:szCs w:val="24"/>
        </w:rPr>
        <w:t>ohamad Abdul Nabi</w:t>
      </w:r>
      <w:r w:rsidRPr="00941C6E">
        <w:rPr>
          <w:rFonts w:cstheme="minorHAnsi"/>
          <w:sz w:val="24"/>
          <w:szCs w:val="24"/>
        </w:rPr>
        <w:t xml:space="preserve"> presented for the Council of Graduate Students (CGS). </w:t>
      </w:r>
      <w:r w:rsidR="00C1258D" w:rsidRPr="00941C6E">
        <w:rPr>
          <w:rFonts w:cstheme="minorHAnsi"/>
          <w:sz w:val="24"/>
          <w:szCs w:val="24"/>
        </w:rPr>
        <w:t xml:space="preserve">CGS recently had a meeting with the Provost to discuss health insurance, </w:t>
      </w:r>
      <w:r w:rsidR="00941C6E" w:rsidRPr="00941C6E">
        <w:rPr>
          <w:rFonts w:cstheme="minorHAnsi"/>
          <w:sz w:val="24"/>
          <w:szCs w:val="24"/>
        </w:rPr>
        <w:t xml:space="preserve">an ombudsman </w:t>
      </w:r>
      <w:r w:rsidR="00941C6E" w:rsidRPr="00941C6E">
        <w:rPr>
          <w:rFonts w:cstheme="minorHAnsi"/>
          <w:sz w:val="24"/>
          <w:szCs w:val="24"/>
        </w:rPr>
        <w:lastRenderedPageBreak/>
        <w:t xml:space="preserve">office, and a graduate student bill of rights. A follow up meeting will also be scheduled. A survey will be coming to graduate students to get feedback and students are encouraged to participate. </w:t>
      </w:r>
    </w:p>
    <w:p w14:paraId="0B19973D" w14:textId="77777777" w:rsidR="00941C6E" w:rsidRPr="009A48D4" w:rsidRDefault="00941C6E" w:rsidP="00941C6E">
      <w:pPr>
        <w:pStyle w:val="NoSpacing"/>
        <w:ind w:left="720"/>
        <w:rPr>
          <w:rFonts w:cstheme="minorHAnsi"/>
          <w:b/>
          <w:sz w:val="24"/>
          <w:szCs w:val="24"/>
          <w:highlight w:val="yellow"/>
        </w:rPr>
      </w:pPr>
    </w:p>
    <w:p w14:paraId="1283188B" w14:textId="45308259" w:rsidR="00E5298F" w:rsidRPr="001215E0" w:rsidRDefault="003B0D1D" w:rsidP="00D073DB">
      <w:pPr>
        <w:pStyle w:val="NoSpacing"/>
        <w:contextualSpacing/>
        <w:rPr>
          <w:rFonts w:cstheme="minorHAnsi"/>
          <w:b/>
          <w:sz w:val="24"/>
          <w:szCs w:val="24"/>
        </w:rPr>
      </w:pPr>
      <w:r w:rsidRPr="001215E0">
        <w:rPr>
          <w:rFonts w:cstheme="minorHAnsi"/>
          <w:b/>
          <w:sz w:val="24"/>
          <w:szCs w:val="24"/>
        </w:rPr>
        <w:t>I</w:t>
      </w:r>
      <w:r w:rsidR="005A4FD7" w:rsidRPr="001215E0">
        <w:rPr>
          <w:rFonts w:cstheme="minorHAnsi"/>
          <w:b/>
          <w:sz w:val="24"/>
          <w:szCs w:val="24"/>
        </w:rPr>
        <w:t>V.</w:t>
      </w:r>
      <w:r w:rsidR="005A4FD7" w:rsidRPr="001215E0">
        <w:rPr>
          <w:rFonts w:cstheme="minorHAnsi"/>
          <w:b/>
          <w:sz w:val="24"/>
          <w:szCs w:val="24"/>
        </w:rPr>
        <w:tab/>
      </w:r>
      <w:r w:rsidR="00094EEE" w:rsidRPr="001215E0">
        <w:rPr>
          <w:rFonts w:cstheme="minorHAnsi"/>
          <w:b/>
          <w:sz w:val="24"/>
          <w:szCs w:val="24"/>
        </w:rPr>
        <w:t>President’s Report</w:t>
      </w:r>
    </w:p>
    <w:p w14:paraId="4A514B70" w14:textId="77777777" w:rsidR="002B3B77" w:rsidRPr="001215E0" w:rsidRDefault="002B3B77" w:rsidP="00D073DB">
      <w:pPr>
        <w:pStyle w:val="NoSpacing"/>
        <w:ind w:left="1440"/>
        <w:contextualSpacing/>
        <w:rPr>
          <w:rFonts w:cstheme="minorHAnsi"/>
          <w:b/>
          <w:sz w:val="24"/>
          <w:szCs w:val="24"/>
        </w:rPr>
      </w:pPr>
    </w:p>
    <w:p w14:paraId="513DB8B3" w14:textId="0E7FB9D6" w:rsidR="00917A90" w:rsidRPr="001215E0" w:rsidRDefault="00727ACF" w:rsidP="00917A90">
      <w:pPr>
        <w:spacing w:line="240" w:lineRule="auto"/>
        <w:ind w:left="720"/>
        <w:contextualSpacing/>
        <w:rPr>
          <w:rFonts w:cstheme="minorHAnsi"/>
          <w:sz w:val="24"/>
          <w:szCs w:val="24"/>
        </w:rPr>
      </w:pPr>
      <w:r w:rsidRPr="001215E0">
        <w:rPr>
          <w:rFonts w:cstheme="minorHAnsi"/>
          <w:sz w:val="24"/>
          <w:szCs w:val="24"/>
        </w:rPr>
        <w:t>Kelly Homan</w:t>
      </w:r>
      <w:r w:rsidR="00084790" w:rsidRPr="001215E0">
        <w:rPr>
          <w:rFonts w:cstheme="minorHAnsi"/>
          <w:sz w:val="24"/>
          <w:szCs w:val="24"/>
        </w:rPr>
        <w:t xml:space="preserve"> presented </w:t>
      </w:r>
      <w:r w:rsidR="00917A90" w:rsidRPr="001215E0">
        <w:rPr>
          <w:rFonts w:cstheme="minorHAnsi"/>
          <w:sz w:val="24"/>
          <w:szCs w:val="24"/>
        </w:rPr>
        <w:t>and said that the Intercampus Faculty Cabinet (IFC) met on October 6</w:t>
      </w:r>
      <w:r w:rsidR="00917A90" w:rsidRPr="001215E0">
        <w:rPr>
          <w:rFonts w:cstheme="minorHAnsi"/>
          <w:sz w:val="24"/>
          <w:szCs w:val="24"/>
          <w:vertAlign w:val="superscript"/>
        </w:rPr>
        <w:t>th</w:t>
      </w:r>
      <w:r w:rsidR="00917A90" w:rsidRPr="001215E0">
        <w:rPr>
          <w:rFonts w:cstheme="minorHAnsi"/>
          <w:sz w:val="24"/>
          <w:szCs w:val="24"/>
        </w:rPr>
        <w:t xml:space="preserve"> via Zoom. Topics discussed </w:t>
      </w:r>
      <w:proofErr w:type="gramStart"/>
      <w:r w:rsidR="00917A90" w:rsidRPr="001215E0">
        <w:rPr>
          <w:rFonts w:cstheme="minorHAnsi"/>
          <w:sz w:val="24"/>
          <w:szCs w:val="24"/>
        </w:rPr>
        <w:t>included;</w:t>
      </w:r>
      <w:proofErr w:type="gramEnd"/>
    </w:p>
    <w:p w14:paraId="7F9EF942" w14:textId="32AEB95E" w:rsidR="00917A90" w:rsidRPr="00917A90" w:rsidRDefault="00917A90" w:rsidP="00917A90">
      <w:pPr>
        <w:numPr>
          <w:ilvl w:val="1"/>
          <w:numId w:val="12"/>
        </w:numPr>
        <w:spacing w:line="240" w:lineRule="auto"/>
        <w:contextualSpacing/>
        <w:rPr>
          <w:rFonts w:cstheme="minorHAnsi"/>
          <w:sz w:val="24"/>
          <w:szCs w:val="24"/>
        </w:rPr>
      </w:pPr>
      <w:r w:rsidRPr="001215E0">
        <w:rPr>
          <w:rFonts w:cstheme="minorHAnsi"/>
          <w:sz w:val="24"/>
          <w:szCs w:val="24"/>
        </w:rPr>
        <w:t>The r</w:t>
      </w:r>
      <w:r w:rsidRPr="00917A90">
        <w:rPr>
          <w:rFonts w:cstheme="minorHAnsi"/>
          <w:sz w:val="24"/>
          <w:szCs w:val="24"/>
        </w:rPr>
        <w:t>elation between Annual Review Process and HR 720.</w:t>
      </w:r>
    </w:p>
    <w:p w14:paraId="10CD5C67" w14:textId="4D03A70D" w:rsidR="00917A90" w:rsidRPr="00917A90" w:rsidRDefault="00917A90" w:rsidP="00917A90">
      <w:pPr>
        <w:numPr>
          <w:ilvl w:val="1"/>
          <w:numId w:val="12"/>
        </w:numPr>
        <w:spacing w:line="240" w:lineRule="auto"/>
        <w:contextualSpacing/>
        <w:rPr>
          <w:rFonts w:cstheme="minorHAnsi"/>
          <w:sz w:val="24"/>
          <w:szCs w:val="24"/>
        </w:rPr>
      </w:pPr>
      <w:r w:rsidRPr="001215E0">
        <w:rPr>
          <w:rFonts w:cstheme="minorHAnsi"/>
          <w:sz w:val="24"/>
          <w:szCs w:val="24"/>
        </w:rPr>
        <w:t>The r</w:t>
      </w:r>
      <w:r w:rsidRPr="00917A90">
        <w:rPr>
          <w:rFonts w:cstheme="minorHAnsi"/>
          <w:sz w:val="24"/>
          <w:szCs w:val="24"/>
        </w:rPr>
        <w:t>eview of UM System President</w:t>
      </w:r>
    </w:p>
    <w:p w14:paraId="315EA5F9" w14:textId="77777777" w:rsidR="00917A90" w:rsidRPr="00917A90" w:rsidRDefault="00917A90" w:rsidP="00917A90">
      <w:pPr>
        <w:numPr>
          <w:ilvl w:val="1"/>
          <w:numId w:val="12"/>
        </w:numPr>
        <w:spacing w:line="240" w:lineRule="auto"/>
        <w:contextualSpacing/>
        <w:rPr>
          <w:rFonts w:cstheme="minorHAnsi"/>
          <w:sz w:val="24"/>
          <w:szCs w:val="24"/>
        </w:rPr>
      </w:pPr>
      <w:r w:rsidRPr="00917A90">
        <w:rPr>
          <w:rFonts w:cstheme="minorHAnsi"/>
          <w:sz w:val="24"/>
          <w:szCs w:val="24"/>
        </w:rPr>
        <w:t>Shared Governance working group: status report</w:t>
      </w:r>
    </w:p>
    <w:p w14:paraId="17121109" w14:textId="141EF390" w:rsidR="00917A90" w:rsidRPr="00917A90" w:rsidRDefault="00917A90" w:rsidP="00917A90">
      <w:pPr>
        <w:numPr>
          <w:ilvl w:val="1"/>
          <w:numId w:val="12"/>
        </w:numPr>
        <w:spacing w:line="240" w:lineRule="auto"/>
        <w:contextualSpacing/>
        <w:rPr>
          <w:rFonts w:cstheme="minorHAnsi"/>
          <w:sz w:val="24"/>
          <w:szCs w:val="24"/>
        </w:rPr>
      </w:pPr>
      <w:r w:rsidRPr="001215E0">
        <w:rPr>
          <w:rFonts w:cstheme="minorHAnsi"/>
          <w:sz w:val="24"/>
          <w:szCs w:val="24"/>
        </w:rPr>
        <w:t xml:space="preserve">Updates from </w:t>
      </w:r>
      <w:r w:rsidRPr="00917A90">
        <w:rPr>
          <w:rFonts w:cstheme="minorHAnsi"/>
          <w:sz w:val="24"/>
          <w:szCs w:val="24"/>
        </w:rPr>
        <w:t>President M. Choi</w:t>
      </w:r>
      <w:r w:rsidRPr="001215E0">
        <w:rPr>
          <w:rFonts w:cstheme="minorHAnsi"/>
          <w:sz w:val="24"/>
          <w:szCs w:val="24"/>
        </w:rPr>
        <w:t xml:space="preserve"> regarding</w:t>
      </w:r>
    </w:p>
    <w:p w14:paraId="2B243600" w14:textId="77777777" w:rsidR="00917A90" w:rsidRPr="00917A90" w:rsidRDefault="00917A90" w:rsidP="00917A90">
      <w:pPr>
        <w:numPr>
          <w:ilvl w:val="2"/>
          <w:numId w:val="12"/>
        </w:numPr>
        <w:spacing w:line="240" w:lineRule="auto"/>
        <w:contextualSpacing/>
        <w:rPr>
          <w:rFonts w:cstheme="minorHAnsi"/>
          <w:sz w:val="24"/>
          <w:szCs w:val="24"/>
        </w:rPr>
      </w:pPr>
      <w:r w:rsidRPr="00917A90">
        <w:rPr>
          <w:rFonts w:cstheme="minorHAnsi"/>
          <w:sz w:val="24"/>
          <w:szCs w:val="24"/>
        </w:rPr>
        <w:t>Portion of federal COVID funds being used to support NextGen (MU), Manufacturing (S&amp;T), Entrepreneurship (UMSL), and Hospital Health (UMKC) initiatives.</w:t>
      </w:r>
    </w:p>
    <w:p w14:paraId="27386C87" w14:textId="0272A7D2" w:rsidR="00917A90" w:rsidRPr="001215E0" w:rsidRDefault="00917A90" w:rsidP="00917A90">
      <w:pPr>
        <w:numPr>
          <w:ilvl w:val="2"/>
          <w:numId w:val="12"/>
        </w:numPr>
        <w:spacing w:line="240" w:lineRule="auto"/>
        <w:contextualSpacing/>
        <w:rPr>
          <w:rFonts w:cstheme="minorHAnsi"/>
          <w:sz w:val="24"/>
          <w:szCs w:val="24"/>
        </w:rPr>
      </w:pPr>
      <w:r w:rsidRPr="00917A90">
        <w:rPr>
          <w:rFonts w:cstheme="minorHAnsi"/>
          <w:sz w:val="24"/>
          <w:szCs w:val="24"/>
        </w:rPr>
        <w:t>Significant changes to Title IX</w:t>
      </w:r>
    </w:p>
    <w:p w14:paraId="039CC1DD" w14:textId="3421C545" w:rsidR="00917A90" w:rsidRPr="001215E0" w:rsidRDefault="00917A90" w:rsidP="00917A90">
      <w:pPr>
        <w:spacing w:line="240" w:lineRule="auto"/>
        <w:contextualSpacing/>
        <w:rPr>
          <w:rFonts w:cstheme="minorHAnsi"/>
          <w:sz w:val="24"/>
          <w:szCs w:val="24"/>
        </w:rPr>
      </w:pPr>
    </w:p>
    <w:p w14:paraId="0E99B2A0" w14:textId="3D078F26" w:rsidR="00917A90" w:rsidRPr="001215E0" w:rsidRDefault="00917A90" w:rsidP="00917A90">
      <w:pPr>
        <w:spacing w:line="240" w:lineRule="auto"/>
        <w:contextualSpacing/>
        <w:rPr>
          <w:rFonts w:cstheme="minorHAnsi"/>
          <w:sz w:val="24"/>
          <w:szCs w:val="24"/>
        </w:rPr>
      </w:pPr>
      <w:r w:rsidRPr="001215E0">
        <w:rPr>
          <w:rFonts w:cstheme="minorHAnsi"/>
          <w:sz w:val="24"/>
          <w:szCs w:val="24"/>
        </w:rPr>
        <w:tab/>
        <w:t>IFC will meet next on November 5</w:t>
      </w:r>
      <w:r w:rsidR="00B41ECC">
        <w:rPr>
          <w:rFonts w:cstheme="minorHAnsi"/>
          <w:sz w:val="24"/>
          <w:szCs w:val="24"/>
        </w:rPr>
        <w:t>th</w:t>
      </w:r>
      <w:r w:rsidRPr="001215E0">
        <w:rPr>
          <w:rFonts w:cstheme="minorHAnsi"/>
          <w:sz w:val="24"/>
          <w:szCs w:val="24"/>
        </w:rPr>
        <w:t xml:space="preserve"> in Columbia and on November 10</w:t>
      </w:r>
      <w:r w:rsidRPr="001215E0">
        <w:rPr>
          <w:rFonts w:cstheme="minorHAnsi"/>
          <w:sz w:val="24"/>
          <w:szCs w:val="24"/>
          <w:vertAlign w:val="superscript"/>
        </w:rPr>
        <w:t>th</w:t>
      </w:r>
      <w:r w:rsidRPr="001215E0">
        <w:rPr>
          <w:rFonts w:cstheme="minorHAnsi"/>
          <w:sz w:val="24"/>
          <w:szCs w:val="24"/>
        </w:rPr>
        <w:t xml:space="preserve"> via Zoom. </w:t>
      </w:r>
    </w:p>
    <w:p w14:paraId="2D1E840D" w14:textId="06BCC476" w:rsidR="00917A90" w:rsidRPr="001215E0" w:rsidRDefault="00917A90" w:rsidP="00917A90">
      <w:pPr>
        <w:spacing w:line="240" w:lineRule="auto"/>
        <w:contextualSpacing/>
        <w:rPr>
          <w:rFonts w:cstheme="minorHAnsi"/>
          <w:sz w:val="24"/>
          <w:szCs w:val="24"/>
        </w:rPr>
      </w:pPr>
    </w:p>
    <w:p w14:paraId="12C99F43" w14:textId="3A515339" w:rsidR="00917A90" w:rsidRPr="00917A90" w:rsidRDefault="00917A90" w:rsidP="00917A90">
      <w:pPr>
        <w:spacing w:line="240" w:lineRule="auto"/>
        <w:contextualSpacing/>
        <w:rPr>
          <w:rFonts w:cstheme="minorHAnsi"/>
          <w:sz w:val="24"/>
          <w:szCs w:val="24"/>
        </w:rPr>
      </w:pPr>
      <w:r w:rsidRPr="001215E0">
        <w:rPr>
          <w:rFonts w:cstheme="minorHAnsi"/>
          <w:sz w:val="24"/>
          <w:szCs w:val="24"/>
        </w:rPr>
        <w:tab/>
        <w:t xml:space="preserve">UM System is mandating summer class registration to begin the first Monday in January </w:t>
      </w:r>
      <w:r w:rsidRPr="001215E0">
        <w:rPr>
          <w:rFonts w:cstheme="minorHAnsi"/>
          <w:sz w:val="24"/>
          <w:szCs w:val="24"/>
        </w:rPr>
        <w:tab/>
        <w:t>so for 2022 the first day to register for summer classes is January 3</w:t>
      </w:r>
      <w:r w:rsidRPr="001215E0">
        <w:rPr>
          <w:rFonts w:cstheme="minorHAnsi"/>
          <w:sz w:val="24"/>
          <w:szCs w:val="24"/>
          <w:vertAlign w:val="superscript"/>
        </w:rPr>
        <w:t>rd</w:t>
      </w:r>
      <w:r w:rsidRPr="001215E0">
        <w:rPr>
          <w:rFonts w:cstheme="minorHAnsi"/>
          <w:sz w:val="24"/>
          <w:szCs w:val="24"/>
        </w:rPr>
        <w:t xml:space="preserve">. </w:t>
      </w:r>
    </w:p>
    <w:p w14:paraId="7D0B7A39" w14:textId="6C308FDC" w:rsidR="00917A90" w:rsidRPr="001215E0" w:rsidRDefault="00917A90" w:rsidP="00917A90">
      <w:pPr>
        <w:spacing w:line="240" w:lineRule="auto"/>
        <w:ind w:left="720"/>
        <w:contextualSpacing/>
        <w:rPr>
          <w:rFonts w:cstheme="minorHAnsi"/>
          <w:sz w:val="24"/>
          <w:szCs w:val="24"/>
        </w:rPr>
      </w:pPr>
    </w:p>
    <w:p w14:paraId="1E0BE9A1" w14:textId="11B6877D" w:rsidR="000C7F00" w:rsidRPr="001215E0" w:rsidRDefault="00A63CAD" w:rsidP="00917A90">
      <w:pPr>
        <w:spacing w:line="240" w:lineRule="auto"/>
        <w:ind w:left="720"/>
        <w:contextualSpacing/>
        <w:rPr>
          <w:rFonts w:cstheme="minorHAnsi"/>
          <w:sz w:val="24"/>
          <w:szCs w:val="24"/>
        </w:rPr>
      </w:pPr>
      <w:r>
        <w:rPr>
          <w:rFonts w:cstheme="minorHAnsi"/>
          <w:sz w:val="24"/>
          <w:szCs w:val="24"/>
        </w:rPr>
        <w:t>I</w:t>
      </w:r>
      <w:r w:rsidR="000C7F00" w:rsidRPr="001215E0">
        <w:rPr>
          <w:rFonts w:cstheme="minorHAnsi"/>
          <w:sz w:val="24"/>
          <w:szCs w:val="24"/>
        </w:rPr>
        <w:t>ntersession courses</w:t>
      </w:r>
      <w:r>
        <w:rPr>
          <w:rFonts w:cstheme="minorHAnsi"/>
          <w:sz w:val="24"/>
          <w:szCs w:val="24"/>
        </w:rPr>
        <w:t xml:space="preserve"> were p</w:t>
      </w:r>
      <w:r w:rsidR="000C7F00" w:rsidRPr="001215E0">
        <w:rPr>
          <w:rFonts w:cstheme="minorHAnsi"/>
          <w:sz w:val="24"/>
          <w:szCs w:val="24"/>
        </w:rPr>
        <w:t xml:space="preserve">roposed for consideration by </w:t>
      </w:r>
      <w:r>
        <w:rPr>
          <w:rFonts w:cstheme="minorHAnsi"/>
          <w:sz w:val="24"/>
          <w:szCs w:val="24"/>
        </w:rPr>
        <w:t>an</w:t>
      </w:r>
      <w:r w:rsidR="000C7F00" w:rsidRPr="001215E0">
        <w:rPr>
          <w:rFonts w:cstheme="minorHAnsi"/>
          <w:sz w:val="24"/>
          <w:szCs w:val="24"/>
        </w:rPr>
        <w:t xml:space="preserve"> ad-hoc academic planning committee during spring summer 2020. </w:t>
      </w:r>
      <w:r>
        <w:rPr>
          <w:rFonts w:cstheme="minorHAnsi"/>
          <w:sz w:val="24"/>
          <w:szCs w:val="24"/>
        </w:rPr>
        <w:t xml:space="preserve">These courses have </w:t>
      </w:r>
      <w:r w:rsidR="000C7F00" w:rsidRPr="001215E0">
        <w:rPr>
          <w:rFonts w:cstheme="minorHAnsi"/>
          <w:sz w:val="24"/>
          <w:szCs w:val="24"/>
        </w:rPr>
        <w:t>been piloted in</w:t>
      </w:r>
      <w:r>
        <w:rPr>
          <w:rFonts w:cstheme="minorHAnsi"/>
          <w:sz w:val="24"/>
          <w:szCs w:val="24"/>
        </w:rPr>
        <w:t xml:space="preserve"> </w:t>
      </w:r>
      <w:r w:rsidR="000C7F00" w:rsidRPr="001215E0">
        <w:rPr>
          <w:rFonts w:cstheme="minorHAnsi"/>
          <w:sz w:val="24"/>
          <w:szCs w:val="24"/>
        </w:rPr>
        <w:t>English and Technical Communications</w:t>
      </w:r>
      <w:r>
        <w:rPr>
          <w:rFonts w:cstheme="minorHAnsi"/>
          <w:sz w:val="24"/>
          <w:szCs w:val="24"/>
        </w:rPr>
        <w:t>. T</w:t>
      </w:r>
      <w:r w:rsidR="000C7F00" w:rsidRPr="001215E0">
        <w:rPr>
          <w:rFonts w:cstheme="minorHAnsi"/>
          <w:sz w:val="24"/>
          <w:szCs w:val="24"/>
        </w:rPr>
        <w:t>here has been some additional interest in variations of th</w:t>
      </w:r>
      <w:r>
        <w:rPr>
          <w:rFonts w:cstheme="minorHAnsi"/>
          <w:sz w:val="24"/>
          <w:szCs w:val="24"/>
        </w:rPr>
        <w:t>ese courses in other departments</w:t>
      </w:r>
      <w:r w:rsidR="000C7F00" w:rsidRPr="001215E0">
        <w:rPr>
          <w:rFonts w:cstheme="minorHAnsi"/>
          <w:sz w:val="24"/>
          <w:szCs w:val="24"/>
        </w:rPr>
        <w:t xml:space="preserve">. </w:t>
      </w:r>
    </w:p>
    <w:p w14:paraId="1478E6D4" w14:textId="7D3C1F10" w:rsidR="003411B8" w:rsidRPr="001215E0" w:rsidRDefault="003411B8" w:rsidP="00917A90">
      <w:pPr>
        <w:spacing w:line="240" w:lineRule="auto"/>
        <w:ind w:left="720"/>
        <w:contextualSpacing/>
        <w:rPr>
          <w:rFonts w:cstheme="minorHAnsi"/>
          <w:sz w:val="24"/>
          <w:szCs w:val="24"/>
        </w:rPr>
      </w:pPr>
    </w:p>
    <w:p w14:paraId="3B420C15" w14:textId="6E5C25DC" w:rsidR="003B55D9" w:rsidRDefault="003411B8" w:rsidP="002D5318">
      <w:pPr>
        <w:spacing w:line="240" w:lineRule="auto"/>
        <w:ind w:left="720"/>
        <w:contextualSpacing/>
        <w:rPr>
          <w:rFonts w:cstheme="minorHAnsi"/>
        </w:rPr>
      </w:pPr>
      <w:r w:rsidRPr="001215E0">
        <w:rPr>
          <w:rFonts w:cstheme="minorHAnsi"/>
          <w:sz w:val="24"/>
          <w:szCs w:val="24"/>
        </w:rPr>
        <w:t xml:space="preserve">A survey regarding the mask and vaccination policy was sent to faculty. The results were provided to campus administration and President Choi. Campus polices are limited to local municipal policy. To monitor local </w:t>
      </w:r>
      <w:r w:rsidR="00B41ECC" w:rsidRPr="001215E0">
        <w:rPr>
          <w:rFonts w:cstheme="minorHAnsi"/>
          <w:sz w:val="24"/>
          <w:szCs w:val="24"/>
        </w:rPr>
        <w:t>cases,</w:t>
      </w:r>
      <w:r w:rsidRPr="001215E0">
        <w:rPr>
          <w:rFonts w:cstheme="minorHAnsi"/>
          <w:sz w:val="24"/>
          <w:szCs w:val="24"/>
        </w:rPr>
        <w:t xml:space="preserve"> you can go to </w:t>
      </w:r>
      <w:hyperlink r:id="rId8" w:history="1">
        <w:r w:rsidRPr="001215E0">
          <w:rPr>
            <w:rStyle w:val="Hyperlink"/>
            <w:rFonts w:cstheme="minorHAnsi"/>
          </w:rPr>
          <w:t>https://coronavirus.mst.edu/dashboard/</w:t>
        </w:r>
      </w:hyperlink>
      <w:r w:rsidRPr="001215E0">
        <w:rPr>
          <w:rFonts w:cstheme="minorHAnsi"/>
        </w:rPr>
        <w:t xml:space="preserve"> </w:t>
      </w:r>
    </w:p>
    <w:p w14:paraId="0BEA8E81" w14:textId="77777777" w:rsidR="003B55D9" w:rsidRDefault="003B55D9" w:rsidP="002D5318">
      <w:pPr>
        <w:spacing w:line="240" w:lineRule="auto"/>
        <w:ind w:left="720"/>
        <w:contextualSpacing/>
        <w:rPr>
          <w:rFonts w:cstheme="minorHAnsi"/>
        </w:rPr>
      </w:pPr>
    </w:p>
    <w:p w14:paraId="59CFDB66" w14:textId="77777777" w:rsidR="003B55D9" w:rsidRPr="00A63CAD" w:rsidRDefault="003B55D9" w:rsidP="002D5318">
      <w:pPr>
        <w:spacing w:line="240" w:lineRule="auto"/>
        <w:ind w:left="720"/>
        <w:contextualSpacing/>
        <w:rPr>
          <w:rFonts w:cstheme="minorHAnsi"/>
          <w:sz w:val="24"/>
          <w:szCs w:val="24"/>
        </w:rPr>
      </w:pPr>
      <w:r w:rsidRPr="00A63CAD">
        <w:rPr>
          <w:rFonts w:cstheme="minorHAnsi"/>
          <w:sz w:val="24"/>
          <w:szCs w:val="24"/>
        </w:rPr>
        <w:t xml:space="preserve">Things are moving forward for the Mining and Explosives Engineering name change. The next step is the DSCC and CCC will consider it and bring it to full Faculty Senate. </w:t>
      </w:r>
    </w:p>
    <w:p w14:paraId="03B39D8F" w14:textId="77777777" w:rsidR="003B55D9" w:rsidRPr="00A63CAD" w:rsidRDefault="003B55D9" w:rsidP="002D5318">
      <w:pPr>
        <w:spacing w:line="240" w:lineRule="auto"/>
        <w:ind w:left="720"/>
        <w:contextualSpacing/>
        <w:rPr>
          <w:rFonts w:cstheme="minorHAnsi"/>
          <w:sz w:val="24"/>
          <w:szCs w:val="24"/>
        </w:rPr>
      </w:pPr>
    </w:p>
    <w:p w14:paraId="5899CCFE" w14:textId="2D344E81" w:rsidR="003B55D9" w:rsidRPr="00A63CAD" w:rsidRDefault="003B55D9" w:rsidP="002D5318">
      <w:pPr>
        <w:spacing w:line="240" w:lineRule="auto"/>
        <w:ind w:left="720"/>
        <w:contextualSpacing/>
        <w:rPr>
          <w:rFonts w:cstheme="minorHAnsi"/>
          <w:sz w:val="24"/>
          <w:szCs w:val="24"/>
        </w:rPr>
      </w:pPr>
      <w:r w:rsidRPr="00A63CAD">
        <w:rPr>
          <w:rFonts w:cstheme="minorHAnsi"/>
          <w:sz w:val="24"/>
          <w:szCs w:val="24"/>
        </w:rPr>
        <w:t>Regarding direct admission for CEC degree programs, Faculty Senate</w:t>
      </w:r>
      <w:r w:rsidR="00A63CAD">
        <w:rPr>
          <w:rFonts w:cstheme="minorHAnsi"/>
          <w:sz w:val="24"/>
          <w:szCs w:val="24"/>
        </w:rPr>
        <w:t>’</w:t>
      </w:r>
      <w:r w:rsidRPr="00A63CAD">
        <w:rPr>
          <w:rFonts w:cstheme="minorHAnsi"/>
          <w:sz w:val="24"/>
          <w:szCs w:val="24"/>
        </w:rPr>
        <w:t xml:space="preserve">s role is limited to consideration by CCC. Other issues related to direct admission are outside Faculty Senate purview. </w:t>
      </w:r>
    </w:p>
    <w:p w14:paraId="5E893719" w14:textId="77777777" w:rsidR="003B55D9" w:rsidRPr="00A63CAD" w:rsidRDefault="003B55D9" w:rsidP="002D5318">
      <w:pPr>
        <w:spacing w:line="240" w:lineRule="auto"/>
        <w:ind w:left="720"/>
        <w:contextualSpacing/>
        <w:rPr>
          <w:rFonts w:cstheme="minorHAnsi"/>
          <w:sz w:val="24"/>
          <w:szCs w:val="24"/>
        </w:rPr>
      </w:pPr>
    </w:p>
    <w:p w14:paraId="5543C679" w14:textId="77777777" w:rsidR="003B55D9" w:rsidRPr="00A63CAD" w:rsidRDefault="003B55D9" w:rsidP="002D5318">
      <w:pPr>
        <w:spacing w:line="240" w:lineRule="auto"/>
        <w:ind w:left="720"/>
        <w:contextualSpacing/>
        <w:rPr>
          <w:rFonts w:cstheme="minorHAnsi"/>
          <w:sz w:val="24"/>
          <w:szCs w:val="24"/>
        </w:rPr>
      </w:pPr>
      <w:r w:rsidRPr="00A63CAD">
        <w:rPr>
          <w:rFonts w:cstheme="minorHAnsi"/>
          <w:sz w:val="24"/>
          <w:szCs w:val="24"/>
        </w:rPr>
        <w:t>Evaluation of Teaching has been broken down into three components:</w:t>
      </w:r>
    </w:p>
    <w:p w14:paraId="38D931E1" w14:textId="77777777" w:rsidR="003B55D9" w:rsidRPr="00A63CAD" w:rsidRDefault="003B55D9" w:rsidP="002D5318">
      <w:pPr>
        <w:spacing w:line="240" w:lineRule="auto"/>
        <w:ind w:left="720"/>
        <w:contextualSpacing/>
        <w:rPr>
          <w:rFonts w:cstheme="minorHAnsi"/>
          <w:sz w:val="24"/>
          <w:szCs w:val="24"/>
        </w:rPr>
      </w:pPr>
      <w:r w:rsidRPr="00A63CAD">
        <w:rPr>
          <w:rFonts w:cstheme="minorHAnsi"/>
          <w:sz w:val="24"/>
          <w:szCs w:val="24"/>
        </w:rPr>
        <w:t xml:space="preserve"> </w:t>
      </w:r>
    </w:p>
    <w:p w14:paraId="020F837C" w14:textId="77777777" w:rsidR="003B55D9" w:rsidRPr="00A63CAD" w:rsidRDefault="003B55D9" w:rsidP="003B55D9">
      <w:pPr>
        <w:numPr>
          <w:ilvl w:val="1"/>
          <w:numId w:val="13"/>
        </w:numPr>
        <w:spacing w:line="240" w:lineRule="auto"/>
        <w:contextualSpacing/>
        <w:rPr>
          <w:rFonts w:cstheme="minorHAnsi"/>
          <w:sz w:val="24"/>
          <w:szCs w:val="24"/>
        </w:rPr>
      </w:pPr>
      <w:r w:rsidRPr="00A63CAD">
        <w:rPr>
          <w:rFonts w:cstheme="minorHAnsi"/>
          <w:sz w:val="24"/>
          <w:szCs w:val="24"/>
        </w:rPr>
        <w:t>Policy Principles (cornerstone principles)</w:t>
      </w:r>
    </w:p>
    <w:p w14:paraId="2833E11A" w14:textId="77777777"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Collecting feedback from Senate and administration</w:t>
      </w:r>
    </w:p>
    <w:p w14:paraId="694F5DA2" w14:textId="77777777"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Potentially, formalize in Chancellor’s Policy</w:t>
      </w:r>
    </w:p>
    <w:p w14:paraId="24C7F515" w14:textId="77777777" w:rsidR="003B55D9" w:rsidRPr="00A63CAD" w:rsidRDefault="003B55D9" w:rsidP="003B55D9">
      <w:pPr>
        <w:numPr>
          <w:ilvl w:val="1"/>
          <w:numId w:val="13"/>
        </w:numPr>
        <w:spacing w:line="240" w:lineRule="auto"/>
        <w:contextualSpacing/>
        <w:rPr>
          <w:rFonts w:cstheme="minorHAnsi"/>
          <w:sz w:val="24"/>
          <w:szCs w:val="24"/>
        </w:rPr>
      </w:pPr>
      <w:r w:rsidRPr="00A63CAD">
        <w:rPr>
          <w:rFonts w:cstheme="minorHAnsi"/>
          <w:sz w:val="24"/>
          <w:szCs w:val="24"/>
        </w:rPr>
        <w:lastRenderedPageBreak/>
        <w:t>Student Evaluation of Teaching (SET or SBE) instrument</w:t>
      </w:r>
    </w:p>
    <w:p w14:paraId="2611E951" w14:textId="77777777"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End-of-semester course evaluations</w:t>
      </w:r>
    </w:p>
    <w:p w14:paraId="1830953B" w14:textId="77777777"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Lead: Committee for Effective Teaching (CET)</w:t>
      </w:r>
    </w:p>
    <w:p w14:paraId="1AD9B2E1" w14:textId="77777777" w:rsidR="003B55D9" w:rsidRPr="00A63CAD" w:rsidRDefault="003B55D9" w:rsidP="003B55D9">
      <w:pPr>
        <w:numPr>
          <w:ilvl w:val="1"/>
          <w:numId w:val="13"/>
        </w:numPr>
        <w:spacing w:line="240" w:lineRule="auto"/>
        <w:contextualSpacing/>
        <w:rPr>
          <w:rFonts w:cstheme="minorHAnsi"/>
          <w:sz w:val="24"/>
          <w:szCs w:val="24"/>
        </w:rPr>
      </w:pPr>
      <w:r w:rsidRPr="00A63CAD">
        <w:rPr>
          <w:rFonts w:cstheme="minorHAnsi"/>
          <w:sz w:val="24"/>
          <w:szCs w:val="24"/>
        </w:rPr>
        <w:t>Guidelines for Department-level Best Practices: comprehensive evaluation of teaching (SBE, PBE, ISA)</w:t>
      </w:r>
    </w:p>
    <w:p w14:paraId="2CB02F4A" w14:textId="77777777"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Summarize in white paper</w:t>
      </w:r>
    </w:p>
    <w:p w14:paraId="7E1303A5" w14:textId="6B175BC4" w:rsidR="003B55D9" w:rsidRPr="00A63CAD" w:rsidRDefault="003B55D9" w:rsidP="003B55D9">
      <w:pPr>
        <w:numPr>
          <w:ilvl w:val="2"/>
          <w:numId w:val="13"/>
        </w:numPr>
        <w:spacing w:line="240" w:lineRule="auto"/>
        <w:contextualSpacing/>
        <w:rPr>
          <w:rFonts w:cstheme="minorHAnsi"/>
          <w:sz w:val="24"/>
          <w:szCs w:val="24"/>
        </w:rPr>
      </w:pPr>
      <w:r w:rsidRPr="00A63CAD">
        <w:rPr>
          <w:rFonts w:cstheme="minorHAnsi"/>
          <w:sz w:val="24"/>
          <w:szCs w:val="24"/>
        </w:rPr>
        <w:t>Lead: Campus Working Group – contribute?</w:t>
      </w:r>
      <w:r w:rsidRPr="00A63CAD">
        <w:rPr>
          <w:rFonts w:cstheme="minorHAnsi"/>
          <w:sz w:val="24"/>
          <w:szCs w:val="24"/>
        </w:rPr>
        <w:br/>
      </w:r>
    </w:p>
    <w:p w14:paraId="22A6A418" w14:textId="0DA27EFA" w:rsidR="002D5318" w:rsidRPr="00A63CAD" w:rsidRDefault="003B55D9" w:rsidP="002D5318">
      <w:pPr>
        <w:spacing w:line="240" w:lineRule="auto"/>
        <w:ind w:left="720"/>
        <w:contextualSpacing/>
        <w:rPr>
          <w:rFonts w:cstheme="minorHAnsi"/>
          <w:sz w:val="24"/>
          <w:szCs w:val="24"/>
        </w:rPr>
      </w:pPr>
      <w:r w:rsidRPr="00A63CAD">
        <w:rPr>
          <w:rFonts w:cstheme="minorHAnsi"/>
          <w:sz w:val="24"/>
          <w:szCs w:val="24"/>
        </w:rPr>
        <w:t xml:space="preserve">More details will be shared during the standing committee presentations. </w:t>
      </w:r>
    </w:p>
    <w:p w14:paraId="7F8CB85E" w14:textId="788FAE41" w:rsidR="002D7E43" w:rsidRPr="00A63CAD" w:rsidRDefault="002D7E43" w:rsidP="009E3B01">
      <w:pPr>
        <w:pStyle w:val="NoSpacing"/>
        <w:tabs>
          <w:tab w:val="left" w:pos="0"/>
        </w:tabs>
        <w:contextualSpacing/>
        <w:rPr>
          <w:rFonts w:cstheme="minorHAnsi"/>
          <w:b/>
          <w:sz w:val="24"/>
          <w:szCs w:val="24"/>
        </w:rPr>
      </w:pPr>
      <w:r w:rsidRPr="00A63CAD">
        <w:rPr>
          <w:rFonts w:cstheme="minorHAnsi"/>
          <w:b/>
          <w:sz w:val="24"/>
          <w:szCs w:val="24"/>
        </w:rPr>
        <w:t>V.</w:t>
      </w:r>
      <w:r w:rsidRPr="00A63CAD">
        <w:rPr>
          <w:rFonts w:cstheme="minorHAnsi"/>
          <w:b/>
          <w:sz w:val="24"/>
          <w:szCs w:val="24"/>
        </w:rPr>
        <w:tab/>
        <w:t>Administrative Reports</w:t>
      </w:r>
    </w:p>
    <w:p w14:paraId="5489E4E9" w14:textId="77777777" w:rsidR="002D7E43" w:rsidRPr="00A63CAD" w:rsidRDefault="002D7E43" w:rsidP="00D073DB">
      <w:pPr>
        <w:pStyle w:val="NoSpacing"/>
        <w:contextualSpacing/>
        <w:rPr>
          <w:rFonts w:cstheme="minorHAnsi"/>
          <w:b/>
          <w:sz w:val="24"/>
          <w:szCs w:val="24"/>
          <w:highlight w:val="yellow"/>
        </w:rPr>
      </w:pPr>
    </w:p>
    <w:p w14:paraId="491F94BD" w14:textId="77777777" w:rsidR="006C3FD4" w:rsidRPr="00A63CAD" w:rsidRDefault="002D7E43" w:rsidP="00CE3A7E">
      <w:pPr>
        <w:pStyle w:val="NoSpacing"/>
        <w:numPr>
          <w:ilvl w:val="0"/>
          <w:numId w:val="2"/>
        </w:numPr>
        <w:contextualSpacing/>
        <w:rPr>
          <w:rFonts w:cstheme="minorHAnsi"/>
          <w:b/>
          <w:sz w:val="24"/>
          <w:szCs w:val="24"/>
        </w:rPr>
      </w:pPr>
      <w:r w:rsidRPr="00A63CAD">
        <w:rPr>
          <w:rFonts w:cstheme="minorHAnsi"/>
          <w:b/>
          <w:sz w:val="24"/>
          <w:szCs w:val="24"/>
        </w:rPr>
        <w:t>Chancellor’s Report</w:t>
      </w:r>
    </w:p>
    <w:p w14:paraId="5B99E52F" w14:textId="77777777" w:rsidR="006C3FD4" w:rsidRPr="00A63CAD" w:rsidRDefault="006C3FD4" w:rsidP="00D073DB">
      <w:pPr>
        <w:pStyle w:val="NoSpacing"/>
        <w:contextualSpacing/>
        <w:rPr>
          <w:rFonts w:cstheme="minorHAnsi"/>
          <w:sz w:val="24"/>
          <w:szCs w:val="24"/>
        </w:rPr>
      </w:pPr>
    </w:p>
    <w:p w14:paraId="3F424A6C" w14:textId="5359295B" w:rsidR="006C26A9" w:rsidRPr="00A63CAD" w:rsidRDefault="00E21732" w:rsidP="009A48D4">
      <w:pPr>
        <w:spacing w:line="240" w:lineRule="auto"/>
        <w:ind w:left="720"/>
        <w:contextualSpacing/>
        <w:rPr>
          <w:rFonts w:cstheme="minorHAnsi"/>
          <w:sz w:val="24"/>
          <w:szCs w:val="24"/>
        </w:rPr>
      </w:pPr>
      <w:r w:rsidRPr="00A63CAD">
        <w:rPr>
          <w:rFonts w:cstheme="minorHAnsi"/>
          <w:sz w:val="24"/>
          <w:szCs w:val="24"/>
        </w:rPr>
        <w:t>Chancellor Dehghani</w:t>
      </w:r>
      <w:r w:rsidR="006C26A9" w:rsidRPr="00A63CAD">
        <w:rPr>
          <w:rFonts w:cstheme="minorHAnsi"/>
          <w:sz w:val="24"/>
          <w:szCs w:val="24"/>
        </w:rPr>
        <w:t xml:space="preserve"> presented and shared that S&amp;T’s dashboard has 10 key indicators that are monitored. </w:t>
      </w:r>
    </w:p>
    <w:p w14:paraId="156F2BC7" w14:textId="77777777" w:rsidR="006C26A9" w:rsidRPr="00A63CAD" w:rsidRDefault="006C26A9" w:rsidP="009A48D4">
      <w:pPr>
        <w:spacing w:line="240" w:lineRule="auto"/>
        <w:ind w:left="720"/>
        <w:contextualSpacing/>
        <w:rPr>
          <w:rFonts w:cstheme="minorHAnsi"/>
          <w:sz w:val="24"/>
          <w:szCs w:val="24"/>
        </w:rPr>
      </w:pPr>
    </w:p>
    <w:p w14:paraId="282D9B1B" w14:textId="7FAEB033" w:rsidR="0064709C" w:rsidRPr="00A63CAD" w:rsidRDefault="006C26A9" w:rsidP="009A48D4">
      <w:pPr>
        <w:spacing w:line="240" w:lineRule="auto"/>
        <w:ind w:left="720"/>
        <w:contextualSpacing/>
        <w:rPr>
          <w:rFonts w:cstheme="minorHAnsi"/>
          <w:sz w:val="24"/>
          <w:szCs w:val="24"/>
        </w:rPr>
      </w:pPr>
      <w:r w:rsidRPr="00A63CAD">
        <w:rPr>
          <w:rFonts w:cstheme="minorHAnsi"/>
          <w:noProof/>
          <w:sz w:val="24"/>
          <w:szCs w:val="24"/>
        </w:rPr>
        <w:drawing>
          <wp:inline distT="0" distB="0" distL="0" distR="0" wp14:anchorId="1657D49F" wp14:editId="42848817">
            <wp:extent cx="5428034" cy="3326859"/>
            <wp:effectExtent l="0" t="0" r="1270" b="6985"/>
            <wp:docPr id="3" name="Picture 2">
              <a:extLst xmlns:a="http://schemas.openxmlformats.org/drawingml/2006/main">
                <a:ext uri="{FF2B5EF4-FFF2-40B4-BE49-F238E27FC236}">
                  <a16:creationId xmlns:a16="http://schemas.microsoft.com/office/drawing/2014/main" id="{D02C22AB-B61A-4875-94F3-EEDE13F86E44}"/>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02C22AB-B61A-4875-94F3-EEDE13F86E44}"/>
                        </a:ext>
                      </a:extLst>
                    </pic:cNvPr>
                    <pic:cNvPicPr/>
                  </pic:nvPicPr>
                  <pic:blipFill rotWithShape="1">
                    <a:blip r:embed="rId9"/>
                    <a:srcRect l="20106" t="18511" r="20532" b="16808"/>
                    <a:stretch/>
                  </pic:blipFill>
                  <pic:spPr>
                    <a:xfrm>
                      <a:off x="0" y="0"/>
                      <a:ext cx="5428034" cy="3326859"/>
                    </a:xfrm>
                    <a:prstGeom prst="rect">
                      <a:avLst/>
                    </a:prstGeom>
                  </pic:spPr>
                </pic:pic>
              </a:graphicData>
            </a:graphic>
          </wp:inline>
        </w:drawing>
      </w:r>
      <w:r w:rsidR="00E21732" w:rsidRPr="00A63CAD">
        <w:rPr>
          <w:rFonts w:cstheme="minorHAnsi"/>
          <w:sz w:val="24"/>
          <w:szCs w:val="24"/>
        </w:rPr>
        <w:t xml:space="preserve"> </w:t>
      </w:r>
    </w:p>
    <w:p w14:paraId="6BAA8B10" w14:textId="08A5CC71" w:rsidR="00FB5465" w:rsidRPr="00A63CAD" w:rsidRDefault="00FB5465" w:rsidP="009A48D4">
      <w:pPr>
        <w:spacing w:line="240" w:lineRule="auto"/>
        <w:ind w:left="720"/>
        <w:contextualSpacing/>
        <w:rPr>
          <w:rFonts w:cstheme="minorHAnsi"/>
          <w:sz w:val="24"/>
          <w:szCs w:val="24"/>
        </w:rPr>
      </w:pPr>
    </w:p>
    <w:p w14:paraId="5BA0C69E" w14:textId="5AA62962" w:rsidR="00FB5465" w:rsidRPr="00A63CAD" w:rsidRDefault="00FB5465" w:rsidP="009A48D4">
      <w:pPr>
        <w:spacing w:line="240" w:lineRule="auto"/>
        <w:ind w:left="720"/>
        <w:contextualSpacing/>
        <w:rPr>
          <w:rFonts w:cstheme="minorHAnsi"/>
          <w:sz w:val="24"/>
          <w:szCs w:val="24"/>
        </w:rPr>
      </w:pPr>
      <w:r w:rsidRPr="00A63CAD">
        <w:rPr>
          <w:rFonts w:cstheme="minorHAnsi"/>
          <w:sz w:val="24"/>
          <w:szCs w:val="24"/>
        </w:rPr>
        <w:t>Student recruitment and retention has been a challenge and the office of recruitment or student success cannot address it alone. The Chancellor asked the faculty to be on board with the success of students and help identify who is in jeopardy. Midterm grades are coming and if there is a student who hasn’t been showing up or their homework submission is weak say something and report it.</w:t>
      </w:r>
    </w:p>
    <w:p w14:paraId="338E7F27" w14:textId="7CB0B9E1" w:rsidR="00FB5465" w:rsidRPr="00A63CAD" w:rsidRDefault="00FB5465" w:rsidP="009A48D4">
      <w:pPr>
        <w:spacing w:line="240" w:lineRule="auto"/>
        <w:ind w:left="720"/>
        <w:contextualSpacing/>
        <w:rPr>
          <w:rFonts w:cstheme="minorHAnsi"/>
          <w:sz w:val="24"/>
          <w:szCs w:val="24"/>
        </w:rPr>
      </w:pPr>
    </w:p>
    <w:p w14:paraId="4F2DC481" w14:textId="56C855B7" w:rsidR="0064709C" w:rsidRPr="00A63CAD" w:rsidRDefault="00FB5465" w:rsidP="00727ACF">
      <w:pPr>
        <w:spacing w:line="240" w:lineRule="auto"/>
        <w:ind w:left="720"/>
        <w:contextualSpacing/>
        <w:rPr>
          <w:rFonts w:cstheme="minorHAnsi"/>
          <w:sz w:val="24"/>
          <w:szCs w:val="24"/>
        </w:rPr>
      </w:pPr>
      <w:r w:rsidRPr="00A63CAD">
        <w:rPr>
          <w:rFonts w:cstheme="minorHAnsi"/>
          <w:sz w:val="24"/>
          <w:szCs w:val="24"/>
        </w:rPr>
        <w:t xml:space="preserve">There is a very energized </w:t>
      </w:r>
      <w:r w:rsidR="00205DC5" w:rsidRPr="00A63CAD">
        <w:rPr>
          <w:rFonts w:cstheme="minorHAnsi"/>
          <w:sz w:val="24"/>
          <w:szCs w:val="24"/>
        </w:rPr>
        <w:t>imitative</w:t>
      </w:r>
      <w:r w:rsidRPr="00A63CAD">
        <w:rPr>
          <w:rFonts w:cstheme="minorHAnsi"/>
          <w:sz w:val="24"/>
          <w:szCs w:val="24"/>
        </w:rPr>
        <w:t xml:space="preserve"> going on where we received a call from UM System saying put your most important initiative forward. We are the only campus that worked </w:t>
      </w:r>
      <w:r w:rsidRPr="00A63CAD">
        <w:rPr>
          <w:rFonts w:cstheme="minorHAnsi"/>
          <w:sz w:val="24"/>
          <w:szCs w:val="24"/>
        </w:rPr>
        <w:lastRenderedPageBreak/>
        <w:t xml:space="preserve">on an initiative like this. </w:t>
      </w:r>
      <w:r w:rsidR="00205DC5" w:rsidRPr="00A63CAD">
        <w:rPr>
          <w:rFonts w:cstheme="minorHAnsi"/>
          <w:sz w:val="24"/>
          <w:szCs w:val="24"/>
        </w:rPr>
        <w:t xml:space="preserve">Our future </w:t>
      </w:r>
      <w:r w:rsidRPr="00A63CAD">
        <w:rPr>
          <w:rFonts w:cstheme="minorHAnsi"/>
          <w:sz w:val="24"/>
          <w:szCs w:val="24"/>
        </w:rPr>
        <w:t>Manufactur</w:t>
      </w:r>
      <w:r w:rsidR="00205DC5" w:rsidRPr="00A63CAD">
        <w:rPr>
          <w:rFonts w:cstheme="minorHAnsi"/>
          <w:sz w:val="24"/>
          <w:szCs w:val="24"/>
        </w:rPr>
        <w:t>e</w:t>
      </w:r>
      <w:r w:rsidRPr="00A63CAD">
        <w:rPr>
          <w:rFonts w:cstheme="minorHAnsi"/>
          <w:sz w:val="24"/>
          <w:szCs w:val="24"/>
        </w:rPr>
        <w:t xml:space="preserve"> </w:t>
      </w:r>
      <w:r w:rsidR="00205DC5" w:rsidRPr="00A63CAD">
        <w:rPr>
          <w:rFonts w:cstheme="minorHAnsi"/>
          <w:sz w:val="24"/>
          <w:szCs w:val="24"/>
        </w:rPr>
        <w:t xml:space="preserve">Missouri </w:t>
      </w:r>
      <w:r w:rsidRPr="00A63CAD">
        <w:rPr>
          <w:rFonts w:cstheme="minorHAnsi"/>
          <w:sz w:val="24"/>
          <w:szCs w:val="24"/>
        </w:rPr>
        <w:t>Ecosystem (MME)</w:t>
      </w:r>
      <w:r w:rsidR="00205DC5" w:rsidRPr="00A63CAD">
        <w:rPr>
          <w:rFonts w:cstheme="minorHAnsi"/>
          <w:sz w:val="24"/>
          <w:szCs w:val="24"/>
        </w:rPr>
        <w:t xml:space="preserve"> will advance manufacturing innovation. The MME is a statewide network of companies, educational partners, and government partners and this is Tier1. Tier 2 is the Innovation Campus and Tier 3 is the Missouri Protoplex. The total investment is $105 million, $50 million from the Kummer Institute Foundation, $5 million State of Missouri match and a required match of $50 million. </w:t>
      </w:r>
    </w:p>
    <w:p w14:paraId="6947E741" w14:textId="230CA01A" w:rsidR="0051663E" w:rsidRPr="00A63CAD" w:rsidRDefault="0051663E" w:rsidP="0051663E">
      <w:pPr>
        <w:pStyle w:val="ListParagraph"/>
        <w:numPr>
          <w:ilvl w:val="0"/>
          <w:numId w:val="2"/>
        </w:numPr>
        <w:spacing w:line="240" w:lineRule="auto"/>
        <w:rPr>
          <w:rFonts w:cstheme="minorHAnsi"/>
          <w:b/>
          <w:bCs/>
          <w:sz w:val="24"/>
          <w:szCs w:val="24"/>
        </w:rPr>
      </w:pPr>
      <w:r w:rsidRPr="00A63CAD">
        <w:rPr>
          <w:rFonts w:cstheme="minorHAnsi"/>
          <w:b/>
          <w:bCs/>
          <w:sz w:val="24"/>
          <w:szCs w:val="24"/>
        </w:rPr>
        <w:t>Provost’s Report</w:t>
      </w:r>
    </w:p>
    <w:p w14:paraId="7174DFF0" w14:textId="30304A17" w:rsidR="00CA63FC" w:rsidRPr="00A63CAD" w:rsidRDefault="001D7B08" w:rsidP="009A48D4">
      <w:pPr>
        <w:spacing w:line="240" w:lineRule="auto"/>
        <w:ind w:left="720"/>
        <w:rPr>
          <w:rFonts w:cstheme="minorHAnsi"/>
          <w:sz w:val="24"/>
          <w:szCs w:val="24"/>
        </w:rPr>
      </w:pPr>
      <w:r w:rsidRPr="00A63CAD">
        <w:rPr>
          <w:rFonts w:cstheme="minorHAnsi"/>
          <w:sz w:val="24"/>
          <w:szCs w:val="24"/>
        </w:rPr>
        <w:t xml:space="preserve">Provost Potts presented and </w:t>
      </w:r>
      <w:r w:rsidR="00F70B42" w:rsidRPr="00A63CAD">
        <w:rPr>
          <w:rFonts w:cstheme="minorHAnsi"/>
          <w:sz w:val="24"/>
          <w:szCs w:val="24"/>
        </w:rPr>
        <w:t xml:space="preserve">discussed </w:t>
      </w:r>
      <w:r w:rsidR="000623CD" w:rsidRPr="00A63CAD">
        <w:rPr>
          <w:rFonts w:cstheme="minorHAnsi"/>
          <w:sz w:val="24"/>
          <w:szCs w:val="24"/>
        </w:rPr>
        <w:t xml:space="preserve">the faculty survey regarding the mask requirement which was informative and valuable. </w:t>
      </w:r>
    </w:p>
    <w:p w14:paraId="6191C335" w14:textId="4AB478B7" w:rsidR="009D0DFA" w:rsidRPr="00A63CAD" w:rsidRDefault="009D0DFA" w:rsidP="009A48D4">
      <w:pPr>
        <w:spacing w:line="240" w:lineRule="auto"/>
        <w:ind w:left="720"/>
        <w:rPr>
          <w:rFonts w:cstheme="minorHAnsi"/>
          <w:sz w:val="24"/>
          <w:szCs w:val="24"/>
        </w:rPr>
      </w:pPr>
      <w:r w:rsidRPr="00A63CAD">
        <w:rPr>
          <w:rFonts w:cstheme="minorHAnsi"/>
          <w:sz w:val="24"/>
          <w:szCs w:val="24"/>
        </w:rPr>
        <w:t xml:space="preserve">In regard to retention, the Chancellor has asked that a number of people be invited to the committee on academic success. There will be smaller groups formed and will be focused on more activity. The retention rate for URMs is just over 60% so we are losing about a third of minority students by the end of their first year. </w:t>
      </w:r>
    </w:p>
    <w:p w14:paraId="6EAF4C88" w14:textId="11F8EA30" w:rsidR="00D258F0" w:rsidRPr="00A63CAD" w:rsidRDefault="00FC12CC" w:rsidP="009A48D4">
      <w:pPr>
        <w:spacing w:line="240" w:lineRule="auto"/>
        <w:ind w:left="720"/>
        <w:rPr>
          <w:rFonts w:cstheme="minorHAnsi"/>
          <w:sz w:val="24"/>
          <w:szCs w:val="24"/>
        </w:rPr>
      </w:pPr>
      <w:r w:rsidRPr="00A63CAD">
        <w:rPr>
          <w:rFonts w:cstheme="minorHAnsi"/>
          <w:sz w:val="24"/>
          <w:szCs w:val="24"/>
        </w:rPr>
        <w:t xml:space="preserve">Faculty evaluations have been discussed by Kelly and the CET committee will also present later in the meeting. The topic of the 4 mandated questions and the additional 10 questions means we will have a longer survey. Starting in January, a slimmed down version will be used. The version has been piloted and revised. </w:t>
      </w:r>
      <w:r w:rsidR="00D258F0" w:rsidRPr="00A63CAD">
        <w:rPr>
          <w:rFonts w:cstheme="minorHAnsi"/>
          <w:sz w:val="24"/>
          <w:szCs w:val="24"/>
        </w:rPr>
        <w:t xml:space="preserve">The goal is that in the next couple of years S&amp;T will have a much more </w:t>
      </w:r>
      <w:r w:rsidR="00143F33" w:rsidRPr="00A63CAD">
        <w:rPr>
          <w:rFonts w:cstheme="minorHAnsi"/>
          <w:sz w:val="24"/>
          <w:szCs w:val="24"/>
        </w:rPr>
        <w:t>forward-looking</w:t>
      </w:r>
      <w:r w:rsidR="00D258F0" w:rsidRPr="00A63CAD">
        <w:rPr>
          <w:rFonts w:cstheme="minorHAnsi"/>
          <w:sz w:val="24"/>
          <w:szCs w:val="24"/>
        </w:rPr>
        <w:t xml:space="preserve"> performance management process for faculty development that is not seen as a retrospective year ending evaluation but as part of a process of being better. </w:t>
      </w:r>
    </w:p>
    <w:p w14:paraId="7E866958" w14:textId="400C6DA0" w:rsidR="00D258F0" w:rsidRPr="00A63CAD" w:rsidRDefault="00D258F0" w:rsidP="009A48D4">
      <w:pPr>
        <w:spacing w:line="240" w:lineRule="auto"/>
        <w:ind w:left="720"/>
        <w:rPr>
          <w:rFonts w:cstheme="minorHAnsi"/>
          <w:sz w:val="24"/>
          <w:szCs w:val="24"/>
        </w:rPr>
      </w:pPr>
      <w:r w:rsidRPr="00A63CAD">
        <w:rPr>
          <w:rFonts w:cstheme="minorHAnsi"/>
          <w:sz w:val="24"/>
          <w:szCs w:val="24"/>
        </w:rPr>
        <w:t xml:space="preserve">There are dean searches currently going on. At the moment, we are waiting to see if we can negotiate a deal with a search firm to coordinate all of the searches together. </w:t>
      </w:r>
    </w:p>
    <w:p w14:paraId="787A4C21" w14:textId="322E4242" w:rsidR="00CA29C0" w:rsidRPr="00A63CAD" w:rsidRDefault="00CA29C0" w:rsidP="00CA29C0">
      <w:pPr>
        <w:pStyle w:val="NoSpacing"/>
        <w:contextualSpacing/>
        <w:rPr>
          <w:rFonts w:cstheme="minorHAnsi"/>
          <w:b/>
          <w:sz w:val="24"/>
          <w:szCs w:val="24"/>
        </w:rPr>
      </w:pPr>
      <w:r w:rsidRPr="00A63CAD">
        <w:rPr>
          <w:rFonts w:cstheme="minorHAnsi"/>
          <w:b/>
          <w:sz w:val="24"/>
          <w:szCs w:val="24"/>
        </w:rPr>
        <w:t>V</w:t>
      </w:r>
      <w:r w:rsidR="009E3B01" w:rsidRPr="00A63CAD">
        <w:rPr>
          <w:rFonts w:cstheme="minorHAnsi"/>
          <w:b/>
          <w:sz w:val="24"/>
          <w:szCs w:val="24"/>
        </w:rPr>
        <w:t>I</w:t>
      </w:r>
      <w:r w:rsidRPr="00A63CAD">
        <w:rPr>
          <w:rFonts w:cstheme="minorHAnsi"/>
          <w:b/>
          <w:sz w:val="24"/>
          <w:szCs w:val="24"/>
        </w:rPr>
        <w:t>.</w:t>
      </w:r>
      <w:r w:rsidRPr="00A63CAD">
        <w:rPr>
          <w:rFonts w:cstheme="minorHAnsi"/>
          <w:b/>
          <w:sz w:val="24"/>
          <w:szCs w:val="24"/>
        </w:rPr>
        <w:tab/>
      </w:r>
      <w:r w:rsidR="00D43A05" w:rsidRPr="00A63CAD">
        <w:rPr>
          <w:rFonts w:cstheme="minorHAnsi"/>
          <w:b/>
          <w:sz w:val="24"/>
          <w:szCs w:val="24"/>
        </w:rPr>
        <w:t>Guest-VC of Strategic Initiatives and C</w:t>
      </w:r>
      <w:r w:rsidR="00024349" w:rsidRPr="00A63CAD">
        <w:rPr>
          <w:rFonts w:cstheme="minorHAnsi"/>
          <w:b/>
          <w:sz w:val="24"/>
          <w:szCs w:val="24"/>
        </w:rPr>
        <w:t>O</w:t>
      </w:r>
      <w:r w:rsidR="00D43A05" w:rsidRPr="00A63CAD">
        <w:rPr>
          <w:rFonts w:cstheme="minorHAnsi"/>
          <w:b/>
          <w:sz w:val="24"/>
          <w:szCs w:val="24"/>
        </w:rPr>
        <w:t>O of the Kummer Institute</w:t>
      </w:r>
    </w:p>
    <w:p w14:paraId="2176038C" w14:textId="3FC9D25F" w:rsidR="00D43A05" w:rsidRPr="00A63CAD" w:rsidRDefault="00263FFC" w:rsidP="00CA29C0">
      <w:pPr>
        <w:pStyle w:val="NoSpacing"/>
        <w:contextualSpacing/>
        <w:rPr>
          <w:rFonts w:cstheme="minorHAnsi"/>
          <w:b/>
          <w:sz w:val="24"/>
          <w:szCs w:val="24"/>
        </w:rPr>
      </w:pPr>
      <w:r w:rsidRPr="00A63CAD">
        <w:rPr>
          <w:rFonts w:cstheme="minorHAnsi"/>
          <w:b/>
          <w:sz w:val="24"/>
          <w:szCs w:val="24"/>
        </w:rPr>
        <w:tab/>
      </w:r>
    </w:p>
    <w:p w14:paraId="1229FF34" w14:textId="351379AE" w:rsidR="00263FFC" w:rsidRPr="00A63CAD" w:rsidRDefault="002E127A" w:rsidP="00263FFC">
      <w:pPr>
        <w:spacing w:line="240" w:lineRule="auto"/>
        <w:ind w:left="720"/>
        <w:rPr>
          <w:rFonts w:cstheme="minorHAnsi"/>
          <w:sz w:val="24"/>
          <w:szCs w:val="24"/>
        </w:rPr>
      </w:pPr>
      <w:r w:rsidRPr="00A63CAD">
        <w:rPr>
          <w:rFonts w:cstheme="minorHAnsi"/>
          <w:sz w:val="24"/>
          <w:szCs w:val="24"/>
        </w:rPr>
        <w:t xml:space="preserve">Steve Roberts presented and shared </w:t>
      </w:r>
      <w:r w:rsidR="00171EB1" w:rsidRPr="00A63CAD">
        <w:rPr>
          <w:rFonts w:cstheme="minorHAnsi"/>
          <w:sz w:val="24"/>
          <w:szCs w:val="24"/>
        </w:rPr>
        <w:t xml:space="preserve">the overall perspective of Kummer Institute (KI). KI is </w:t>
      </w:r>
      <w:r w:rsidR="006E1803" w:rsidRPr="00A63CAD">
        <w:rPr>
          <w:rFonts w:cstheme="minorHAnsi"/>
          <w:sz w:val="24"/>
          <w:szCs w:val="24"/>
        </w:rPr>
        <w:t xml:space="preserve">an element of our university funded by a 501c3 called the Kummer Foundation. The foundation and the institute </w:t>
      </w:r>
      <w:proofErr w:type="gramStart"/>
      <w:r w:rsidR="006E1803" w:rsidRPr="00A63CAD">
        <w:rPr>
          <w:rFonts w:cstheme="minorHAnsi"/>
          <w:sz w:val="24"/>
          <w:szCs w:val="24"/>
        </w:rPr>
        <w:t>does</w:t>
      </w:r>
      <w:proofErr w:type="gramEnd"/>
      <w:r w:rsidR="006E1803" w:rsidRPr="00A63CAD">
        <w:rPr>
          <w:rFonts w:cstheme="minorHAnsi"/>
          <w:sz w:val="24"/>
          <w:szCs w:val="24"/>
        </w:rPr>
        <w:t xml:space="preserve"> not create a broad safety net for S&amp;T. </w:t>
      </w:r>
    </w:p>
    <w:p w14:paraId="472FE9FE" w14:textId="1E8E5423" w:rsidR="006E1803" w:rsidRPr="00A63CAD" w:rsidRDefault="006E1803" w:rsidP="00263FFC">
      <w:pPr>
        <w:spacing w:line="240" w:lineRule="auto"/>
        <w:ind w:left="720"/>
        <w:rPr>
          <w:rFonts w:cstheme="minorHAnsi"/>
          <w:sz w:val="24"/>
          <w:szCs w:val="24"/>
        </w:rPr>
      </w:pPr>
      <w:r w:rsidRPr="00A63CAD">
        <w:rPr>
          <w:rFonts w:cstheme="minorHAnsi"/>
          <w:sz w:val="24"/>
          <w:szCs w:val="24"/>
        </w:rPr>
        <w:t xml:space="preserve">The primary objectives of KI are to elevate Missouri S&amp;T, create outreach and engagement of K-12 communities to improve STEM access, and to drive economic development. KI has had the opportunity to invest in key strategies like research. Some of the </w:t>
      </w:r>
      <w:r w:rsidR="00B41ECC" w:rsidRPr="00A63CAD">
        <w:rPr>
          <w:rFonts w:cstheme="minorHAnsi"/>
          <w:sz w:val="24"/>
          <w:szCs w:val="24"/>
        </w:rPr>
        <w:t>thing’s</w:t>
      </w:r>
      <w:r w:rsidRPr="00A63CAD">
        <w:rPr>
          <w:rFonts w:cstheme="minorHAnsi"/>
          <w:sz w:val="24"/>
          <w:szCs w:val="24"/>
        </w:rPr>
        <w:t xml:space="preserve"> KI will be able to fund (by area) </w:t>
      </w:r>
      <w:proofErr w:type="gramStart"/>
      <w:r w:rsidRPr="00A63CAD">
        <w:rPr>
          <w:rFonts w:cstheme="minorHAnsi"/>
          <w:sz w:val="24"/>
          <w:szCs w:val="24"/>
        </w:rPr>
        <w:t>include;</w:t>
      </w:r>
      <w:proofErr w:type="gramEnd"/>
    </w:p>
    <w:p w14:paraId="14F7DB04" w14:textId="77777777" w:rsidR="00D00D5B" w:rsidRPr="00A63CAD" w:rsidRDefault="006E1803" w:rsidP="00D00D5B">
      <w:pPr>
        <w:spacing w:line="240" w:lineRule="auto"/>
        <w:ind w:left="720"/>
        <w:contextualSpacing/>
        <w:rPr>
          <w:rFonts w:cstheme="minorHAnsi"/>
          <w:sz w:val="24"/>
          <w:szCs w:val="24"/>
        </w:rPr>
      </w:pPr>
      <w:r w:rsidRPr="00A63CAD">
        <w:rPr>
          <w:rFonts w:cstheme="minorHAnsi"/>
          <w:sz w:val="24"/>
          <w:szCs w:val="24"/>
        </w:rPr>
        <w:t>Research</w:t>
      </w:r>
    </w:p>
    <w:p w14:paraId="6113F899"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20 endowed faculty (base funding + research funds)</w:t>
      </w:r>
    </w:p>
    <w:p w14:paraId="5634EC9B"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100 Innovation and Entrepreneurship PhD Fellows</w:t>
      </w:r>
    </w:p>
    <w:p w14:paraId="4765ED25"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10 annual “Ignite Grants” for research proposal development</w:t>
      </w:r>
    </w:p>
    <w:p w14:paraId="2C47816E"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Kummer College of Innovation, Entrepreneurship, and Economic Development</w:t>
      </w:r>
    </w:p>
    <w:p w14:paraId="4E3D1C65"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Research centers to support, grow, and galvanize existing teams and networks</w:t>
      </w:r>
    </w:p>
    <w:p w14:paraId="19773AD1"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Business Services Unit to support incubation, acceleration, commercialization</w:t>
      </w:r>
    </w:p>
    <w:p w14:paraId="0E181B87"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lastRenderedPageBreak/>
        <w:t>Matching funds for grant proposals</w:t>
      </w:r>
    </w:p>
    <w:p w14:paraId="4DE4B4FA" w14:textId="77777777" w:rsidR="00D00D5B" w:rsidRPr="00A63CAD" w:rsidRDefault="00D00D5B" w:rsidP="00D00D5B">
      <w:pPr>
        <w:numPr>
          <w:ilvl w:val="0"/>
          <w:numId w:val="17"/>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Capital projects: Protoplex; ERL/SJH addition</w:t>
      </w:r>
    </w:p>
    <w:p w14:paraId="6141AC7E" w14:textId="738CF04A" w:rsidR="006E1803" w:rsidRPr="00A63CAD" w:rsidRDefault="00D00D5B" w:rsidP="00D00D5B">
      <w:pPr>
        <w:spacing w:line="240" w:lineRule="auto"/>
        <w:ind w:left="720"/>
        <w:contextualSpacing/>
        <w:rPr>
          <w:rFonts w:cstheme="minorHAnsi"/>
          <w:bCs/>
          <w:sz w:val="24"/>
          <w:szCs w:val="24"/>
        </w:rPr>
      </w:pPr>
      <w:r w:rsidRPr="00A63CAD">
        <w:rPr>
          <w:rFonts w:cstheme="minorHAnsi"/>
          <w:sz w:val="24"/>
          <w:szCs w:val="24"/>
        </w:rPr>
        <w:br/>
      </w:r>
      <w:r w:rsidR="006E1803" w:rsidRPr="00A63CAD">
        <w:rPr>
          <w:rFonts w:cstheme="minorHAnsi"/>
          <w:bCs/>
          <w:sz w:val="24"/>
          <w:szCs w:val="24"/>
        </w:rPr>
        <w:t>Student Success</w:t>
      </w:r>
    </w:p>
    <w:p w14:paraId="7D05838E"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Kummer Vanguard Scholarships ($2K annual support for each)</w:t>
      </w:r>
    </w:p>
    <w:p w14:paraId="5794D306"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I&amp;E PhD fellowships</w:t>
      </w:r>
    </w:p>
    <w:p w14:paraId="03707183"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 xml:space="preserve">Student academic support services </w:t>
      </w:r>
    </w:p>
    <w:p w14:paraId="0BBF6A63"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10 annual “Ignite Grants” for pedagogy innovation (esp digital learning)</w:t>
      </w:r>
    </w:p>
    <w:p w14:paraId="4961097E"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Kummer College of Innovation, Entrepreneurship, and Economic Development</w:t>
      </w:r>
    </w:p>
    <w:p w14:paraId="2AB60316" w14:textId="77777777" w:rsidR="006E1803" w:rsidRPr="00A63CAD" w:rsidRDefault="006E1803" w:rsidP="00D00D5B">
      <w:pPr>
        <w:numPr>
          <w:ilvl w:val="0"/>
          <w:numId w:val="15"/>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Capital projects: Innovation Lab</w:t>
      </w:r>
    </w:p>
    <w:p w14:paraId="761F70CC" w14:textId="77777777" w:rsidR="006E1803" w:rsidRPr="00A63CAD" w:rsidRDefault="006E1803" w:rsidP="00CA29C0">
      <w:pPr>
        <w:pStyle w:val="NoSpacing"/>
        <w:contextualSpacing/>
        <w:rPr>
          <w:rFonts w:cstheme="minorHAnsi"/>
          <w:bCs/>
          <w:sz w:val="24"/>
          <w:szCs w:val="24"/>
        </w:rPr>
      </w:pPr>
    </w:p>
    <w:p w14:paraId="2242027D" w14:textId="073853F6" w:rsidR="006E1803" w:rsidRPr="00A63CAD" w:rsidRDefault="006E1803" w:rsidP="00D00D5B">
      <w:pPr>
        <w:pStyle w:val="NoSpacing"/>
        <w:contextualSpacing/>
        <w:rPr>
          <w:rFonts w:cstheme="minorHAnsi"/>
          <w:bCs/>
          <w:sz w:val="24"/>
          <w:szCs w:val="24"/>
        </w:rPr>
      </w:pPr>
      <w:r w:rsidRPr="00A63CAD">
        <w:rPr>
          <w:rFonts w:cstheme="minorHAnsi"/>
          <w:bCs/>
          <w:sz w:val="24"/>
          <w:szCs w:val="24"/>
        </w:rPr>
        <w:tab/>
        <w:t>K-12 Outreach</w:t>
      </w:r>
      <w:r w:rsidR="00D43A05" w:rsidRPr="00A63CAD">
        <w:rPr>
          <w:rFonts w:cstheme="minorHAnsi"/>
          <w:bCs/>
          <w:sz w:val="24"/>
          <w:szCs w:val="24"/>
        </w:rPr>
        <w:t xml:space="preserve"> </w:t>
      </w:r>
    </w:p>
    <w:p w14:paraId="6274DDFD"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Center for STEM Education</w:t>
      </w:r>
    </w:p>
    <w:p w14:paraId="38752E65"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Summer camps</w:t>
      </w:r>
    </w:p>
    <w:p w14:paraId="0281995C"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Student extracurricular activities year-round</w:t>
      </w:r>
    </w:p>
    <w:p w14:paraId="40E50888"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Statewide tutoring services</w:t>
      </w:r>
    </w:p>
    <w:p w14:paraId="2D852665"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Teacher professional development (institutes, workshops, etc.)</w:t>
      </w:r>
    </w:p>
    <w:p w14:paraId="681ECB21"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Curriculum development and support</w:t>
      </w:r>
    </w:p>
    <w:p w14:paraId="0063940C" w14:textId="77777777"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Mobile STEM Lab</w:t>
      </w:r>
    </w:p>
    <w:p w14:paraId="073348C9" w14:textId="7D70682E" w:rsidR="006E1803" w:rsidRPr="00A63CAD" w:rsidRDefault="006E1803" w:rsidP="00D00D5B">
      <w:pPr>
        <w:numPr>
          <w:ilvl w:val="0"/>
          <w:numId w:val="16"/>
        </w:numPr>
        <w:spacing w:after="0" w:line="240" w:lineRule="auto"/>
        <w:ind w:left="1267"/>
        <w:contextualSpacing/>
        <w:rPr>
          <w:rFonts w:eastAsia="Times New Roman" w:cstheme="minorHAnsi"/>
          <w:sz w:val="24"/>
          <w:szCs w:val="24"/>
        </w:rPr>
      </w:pPr>
      <w:r w:rsidRPr="00A63CAD">
        <w:rPr>
          <w:rFonts w:eastAsia="+mn-ea" w:cstheme="minorHAnsi"/>
          <w:kern w:val="24"/>
          <w:sz w:val="24"/>
          <w:szCs w:val="24"/>
        </w:rPr>
        <w:t>Army of Champions</w:t>
      </w:r>
    </w:p>
    <w:p w14:paraId="5C599DDA" w14:textId="75814E55" w:rsidR="006E1803" w:rsidRPr="00A63CAD" w:rsidRDefault="00D00D5B" w:rsidP="00D00D5B">
      <w:pPr>
        <w:spacing w:after="0" w:line="240" w:lineRule="auto"/>
        <w:contextualSpacing/>
        <w:rPr>
          <w:rFonts w:eastAsia="Times New Roman" w:cstheme="minorHAnsi"/>
          <w:sz w:val="24"/>
          <w:szCs w:val="24"/>
        </w:rPr>
      </w:pPr>
      <w:r w:rsidRPr="00A63CAD">
        <w:rPr>
          <w:rFonts w:eastAsia="+mn-ea" w:cstheme="minorHAnsi"/>
          <w:kern w:val="24"/>
          <w:sz w:val="24"/>
          <w:szCs w:val="24"/>
        </w:rPr>
        <w:tab/>
      </w:r>
      <w:r w:rsidRPr="00A63CAD">
        <w:rPr>
          <w:rFonts w:eastAsia="+mn-ea" w:cstheme="minorHAnsi"/>
          <w:kern w:val="24"/>
          <w:sz w:val="24"/>
          <w:szCs w:val="24"/>
        </w:rPr>
        <w:br/>
      </w:r>
      <w:r w:rsidRPr="00A63CAD">
        <w:rPr>
          <w:rFonts w:eastAsia="+mn-ea" w:cstheme="minorHAnsi"/>
          <w:kern w:val="24"/>
          <w:sz w:val="24"/>
          <w:szCs w:val="24"/>
        </w:rPr>
        <w:tab/>
        <w:t xml:space="preserve">There are existing buildings that will also be considered for improvements using KI </w:t>
      </w:r>
      <w:r w:rsidRPr="00A63CAD">
        <w:rPr>
          <w:rFonts w:eastAsia="+mn-ea" w:cstheme="minorHAnsi"/>
          <w:kern w:val="24"/>
          <w:sz w:val="24"/>
          <w:szCs w:val="24"/>
        </w:rPr>
        <w:tab/>
        <w:t xml:space="preserve">money and ideas are coming forward for projects.  </w:t>
      </w:r>
    </w:p>
    <w:p w14:paraId="6EAA624A" w14:textId="1989B25D" w:rsidR="00D43A05" w:rsidRPr="00A63CAD" w:rsidRDefault="00D43A05" w:rsidP="00CA29C0">
      <w:pPr>
        <w:pStyle w:val="NoSpacing"/>
        <w:contextualSpacing/>
        <w:rPr>
          <w:rFonts w:cstheme="minorHAnsi"/>
          <w:b/>
          <w:sz w:val="24"/>
          <w:szCs w:val="24"/>
          <w:highlight w:val="yellow"/>
        </w:rPr>
      </w:pPr>
    </w:p>
    <w:p w14:paraId="528C4877" w14:textId="6AC4DD49" w:rsidR="00D43A05" w:rsidRPr="00A63CAD" w:rsidRDefault="00D43A05" w:rsidP="00CA29C0">
      <w:pPr>
        <w:pStyle w:val="NoSpacing"/>
        <w:contextualSpacing/>
        <w:rPr>
          <w:rFonts w:cstheme="minorHAnsi"/>
          <w:b/>
          <w:sz w:val="24"/>
          <w:szCs w:val="24"/>
        </w:rPr>
      </w:pPr>
      <w:r w:rsidRPr="00A63CAD">
        <w:rPr>
          <w:rFonts w:cstheme="minorHAnsi"/>
          <w:b/>
          <w:sz w:val="24"/>
          <w:szCs w:val="24"/>
        </w:rPr>
        <w:t>VII.</w:t>
      </w:r>
      <w:r w:rsidRPr="00A63CAD">
        <w:rPr>
          <w:rFonts w:cstheme="minorHAnsi"/>
          <w:b/>
          <w:sz w:val="24"/>
          <w:szCs w:val="24"/>
        </w:rPr>
        <w:tab/>
        <w:t>Reports of Standing Committees</w:t>
      </w:r>
    </w:p>
    <w:p w14:paraId="25A1394E" w14:textId="35201E35" w:rsidR="00CA29C0" w:rsidRPr="00A63CAD" w:rsidRDefault="00CA29C0" w:rsidP="00CA29C0">
      <w:pPr>
        <w:pStyle w:val="NoSpacing"/>
        <w:contextualSpacing/>
        <w:rPr>
          <w:rFonts w:cstheme="minorHAnsi"/>
          <w:b/>
          <w:sz w:val="24"/>
          <w:szCs w:val="24"/>
        </w:rPr>
      </w:pPr>
    </w:p>
    <w:p w14:paraId="244A1746" w14:textId="77777777" w:rsidR="00FA2144" w:rsidRPr="00A63CAD" w:rsidRDefault="009E3B01" w:rsidP="00917A90">
      <w:pPr>
        <w:pStyle w:val="ListParagraph"/>
        <w:numPr>
          <w:ilvl w:val="0"/>
          <w:numId w:val="4"/>
        </w:numPr>
        <w:spacing w:after="160" w:line="259" w:lineRule="auto"/>
        <w:ind w:left="1094" w:hanging="374"/>
        <w:rPr>
          <w:sz w:val="24"/>
          <w:szCs w:val="24"/>
        </w:rPr>
      </w:pPr>
      <w:bookmarkStart w:id="0" w:name="_Hlk71029915"/>
      <w:bookmarkStart w:id="1" w:name="_Hlk71029865"/>
      <w:r w:rsidRPr="00A63CAD">
        <w:rPr>
          <w:b/>
          <w:bCs/>
          <w:sz w:val="24"/>
          <w:szCs w:val="24"/>
        </w:rPr>
        <w:t>Ac</w:t>
      </w:r>
      <w:r w:rsidR="00914F2A" w:rsidRPr="00A63CAD">
        <w:rPr>
          <w:b/>
          <w:bCs/>
          <w:sz w:val="24"/>
          <w:szCs w:val="24"/>
        </w:rPr>
        <w:t>ademic Freedom and Standards</w:t>
      </w:r>
    </w:p>
    <w:p w14:paraId="3188D736" w14:textId="77777777" w:rsidR="006C6223" w:rsidRPr="00A63CAD" w:rsidRDefault="00914F2A" w:rsidP="009A48D4">
      <w:pPr>
        <w:spacing w:after="160" w:line="259" w:lineRule="auto"/>
        <w:ind w:left="720"/>
        <w:rPr>
          <w:sz w:val="24"/>
          <w:szCs w:val="24"/>
        </w:rPr>
      </w:pPr>
      <w:r w:rsidRPr="00A63CAD">
        <w:rPr>
          <w:sz w:val="24"/>
          <w:szCs w:val="24"/>
        </w:rPr>
        <w:t xml:space="preserve">Kurt Kosbar presented on behalf of the Academic Freedom and Standards (AFS) Committee. </w:t>
      </w:r>
    </w:p>
    <w:p w14:paraId="76020289" w14:textId="2A714171" w:rsidR="006C6223" w:rsidRPr="00A63CAD" w:rsidRDefault="00D43A05" w:rsidP="009A48D4">
      <w:pPr>
        <w:spacing w:after="160" w:line="259" w:lineRule="auto"/>
        <w:ind w:left="720"/>
        <w:rPr>
          <w:sz w:val="24"/>
          <w:szCs w:val="24"/>
        </w:rPr>
      </w:pPr>
      <w:r w:rsidRPr="00A63CAD">
        <w:rPr>
          <w:sz w:val="24"/>
          <w:szCs w:val="24"/>
        </w:rPr>
        <w:t xml:space="preserve">AFS received </w:t>
      </w:r>
      <w:r w:rsidR="006C6223" w:rsidRPr="00A63CAD">
        <w:rPr>
          <w:sz w:val="24"/>
          <w:szCs w:val="24"/>
        </w:rPr>
        <w:t xml:space="preserve">referrals </w:t>
      </w:r>
      <w:proofErr w:type="gramStart"/>
      <w:r w:rsidRPr="00A63CAD">
        <w:rPr>
          <w:sz w:val="24"/>
          <w:szCs w:val="24"/>
        </w:rPr>
        <w:t>on</w:t>
      </w:r>
      <w:r w:rsidR="00B41ECC" w:rsidRPr="00A63CAD">
        <w:rPr>
          <w:sz w:val="24"/>
          <w:szCs w:val="24"/>
        </w:rPr>
        <w:t>;</w:t>
      </w:r>
      <w:proofErr w:type="gramEnd"/>
    </w:p>
    <w:p w14:paraId="130EDDBC" w14:textId="77777777" w:rsidR="006C6223" w:rsidRPr="00A63CAD" w:rsidRDefault="00D43A05" w:rsidP="00917A90">
      <w:pPr>
        <w:pStyle w:val="ListParagraph"/>
        <w:numPr>
          <w:ilvl w:val="0"/>
          <w:numId w:val="9"/>
        </w:numPr>
        <w:spacing w:after="160" w:line="259" w:lineRule="auto"/>
        <w:rPr>
          <w:sz w:val="24"/>
          <w:szCs w:val="24"/>
        </w:rPr>
      </w:pPr>
      <w:r w:rsidRPr="00A63CAD">
        <w:rPr>
          <w:sz w:val="24"/>
          <w:szCs w:val="24"/>
        </w:rPr>
        <w:t>admission procedures and foundational engineering a</w:t>
      </w:r>
      <w:r w:rsidR="006C6223" w:rsidRPr="00A63CAD">
        <w:rPr>
          <w:sz w:val="24"/>
          <w:szCs w:val="24"/>
        </w:rPr>
        <w:t>nd computing-on hold pending action by Curriculum Committee</w:t>
      </w:r>
    </w:p>
    <w:p w14:paraId="0047E600" w14:textId="77777777" w:rsidR="00A62276" w:rsidRPr="00A63CAD" w:rsidRDefault="006C6223" w:rsidP="00917A90">
      <w:pPr>
        <w:pStyle w:val="ListParagraph"/>
        <w:numPr>
          <w:ilvl w:val="0"/>
          <w:numId w:val="9"/>
        </w:numPr>
        <w:spacing w:after="160" w:line="259" w:lineRule="auto"/>
        <w:rPr>
          <w:sz w:val="24"/>
          <w:szCs w:val="24"/>
        </w:rPr>
      </w:pPr>
      <w:r w:rsidRPr="00A63CAD">
        <w:rPr>
          <w:sz w:val="24"/>
          <w:szCs w:val="24"/>
        </w:rPr>
        <w:t>coordination of course syllabi</w:t>
      </w:r>
      <w:r w:rsidR="00A62276" w:rsidRPr="00A63CAD">
        <w:rPr>
          <w:sz w:val="24"/>
          <w:szCs w:val="24"/>
        </w:rPr>
        <w:t>-motion will be made this meeting</w:t>
      </w:r>
    </w:p>
    <w:p w14:paraId="3B124300" w14:textId="77777777" w:rsidR="00A62276" w:rsidRPr="00A63CAD" w:rsidRDefault="00A62276" w:rsidP="00917A90">
      <w:pPr>
        <w:pStyle w:val="ListParagraph"/>
        <w:numPr>
          <w:ilvl w:val="0"/>
          <w:numId w:val="9"/>
        </w:numPr>
        <w:spacing w:after="160" w:line="259" w:lineRule="auto"/>
        <w:rPr>
          <w:sz w:val="24"/>
          <w:szCs w:val="24"/>
        </w:rPr>
      </w:pPr>
      <w:r w:rsidRPr="00A63CAD">
        <w:rPr>
          <w:sz w:val="24"/>
          <w:szCs w:val="24"/>
        </w:rPr>
        <w:t xml:space="preserve">modes of instruction-AFS </w:t>
      </w:r>
      <w:proofErr w:type="gramStart"/>
      <w:r w:rsidRPr="00A63CAD">
        <w:rPr>
          <w:sz w:val="24"/>
          <w:szCs w:val="24"/>
        </w:rPr>
        <w:t>is</w:t>
      </w:r>
      <w:proofErr w:type="gramEnd"/>
      <w:r w:rsidRPr="00A63CAD">
        <w:rPr>
          <w:sz w:val="24"/>
          <w:szCs w:val="24"/>
        </w:rPr>
        <w:t xml:space="preserve"> still discussing</w:t>
      </w:r>
    </w:p>
    <w:p w14:paraId="4591FE33" w14:textId="0F70BE4F" w:rsidR="00A62276" w:rsidRPr="00A63CAD" w:rsidRDefault="00A62276" w:rsidP="00A62276">
      <w:pPr>
        <w:spacing w:after="160" w:line="259" w:lineRule="auto"/>
        <w:rPr>
          <w:sz w:val="24"/>
          <w:szCs w:val="24"/>
        </w:rPr>
      </w:pPr>
      <w:r w:rsidRPr="00A63CAD">
        <w:rPr>
          <w:sz w:val="24"/>
          <w:szCs w:val="24"/>
        </w:rPr>
        <w:tab/>
        <w:t xml:space="preserve">The concerns of the coordination of course syllabi are as </w:t>
      </w:r>
      <w:proofErr w:type="gramStart"/>
      <w:r w:rsidRPr="00A63CAD">
        <w:rPr>
          <w:sz w:val="24"/>
          <w:szCs w:val="24"/>
        </w:rPr>
        <w:t>follows</w:t>
      </w:r>
      <w:r w:rsidR="00B41ECC" w:rsidRPr="00A63CAD">
        <w:rPr>
          <w:sz w:val="24"/>
          <w:szCs w:val="24"/>
        </w:rPr>
        <w:t>;</w:t>
      </w:r>
      <w:proofErr w:type="gramEnd"/>
    </w:p>
    <w:p w14:paraId="72DB4A13" w14:textId="77777777" w:rsidR="00A62276" w:rsidRPr="00A63CAD" w:rsidRDefault="00A62276" w:rsidP="00917A90">
      <w:pPr>
        <w:pStyle w:val="ListParagraph"/>
        <w:numPr>
          <w:ilvl w:val="0"/>
          <w:numId w:val="10"/>
        </w:numPr>
        <w:spacing w:after="160" w:line="259" w:lineRule="auto"/>
        <w:rPr>
          <w:sz w:val="24"/>
          <w:szCs w:val="24"/>
        </w:rPr>
      </w:pPr>
      <w:r w:rsidRPr="00A63CAD">
        <w:rPr>
          <w:sz w:val="24"/>
          <w:szCs w:val="24"/>
        </w:rPr>
        <w:t>Lack of uniformity in sections with multiple sections, taught by multiple instructors.</w:t>
      </w:r>
    </w:p>
    <w:p w14:paraId="2405462A" w14:textId="77777777" w:rsidR="00A62276" w:rsidRPr="00A63CAD" w:rsidRDefault="00A62276" w:rsidP="00917A90">
      <w:pPr>
        <w:pStyle w:val="ListParagraph"/>
        <w:numPr>
          <w:ilvl w:val="0"/>
          <w:numId w:val="10"/>
        </w:numPr>
        <w:spacing w:after="160" w:line="259" w:lineRule="auto"/>
        <w:rPr>
          <w:sz w:val="24"/>
          <w:szCs w:val="24"/>
        </w:rPr>
      </w:pPr>
      <w:r w:rsidRPr="00A63CAD">
        <w:rPr>
          <w:sz w:val="24"/>
          <w:szCs w:val="24"/>
        </w:rPr>
        <w:t>Lack of uniformity across different courses within a major</w:t>
      </w:r>
    </w:p>
    <w:p w14:paraId="6932157B" w14:textId="77777777" w:rsidR="00A62276" w:rsidRPr="00A63CAD" w:rsidRDefault="00A62276" w:rsidP="00917A90">
      <w:pPr>
        <w:pStyle w:val="ListParagraph"/>
        <w:numPr>
          <w:ilvl w:val="0"/>
          <w:numId w:val="10"/>
        </w:numPr>
        <w:spacing w:after="160" w:line="259" w:lineRule="auto"/>
        <w:rPr>
          <w:sz w:val="24"/>
          <w:szCs w:val="24"/>
        </w:rPr>
      </w:pPr>
      <w:r w:rsidRPr="00A63CAD">
        <w:rPr>
          <w:sz w:val="24"/>
          <w:szCs w:val="24"/>
        </w:rPr>
        <w:t>Unreasonable, or varying, policies regarding attendance</w:t>
      </w:r>
    </w:p>
    <w:p w14:paraId="1601D2D1" w14:textId="77777777" w:rsidR="00A62276" w:rsidRPr="00A63CAD" w:rsidRDefault="00A62276" w:rsidP="00917A90">
      <w:pPr>
        <w:pStyle w:val="ListParagraph"/>
        <w:numPr>
          <w:ilvl w:val="0"/>
          <w:numId w:val="10"/>
        </w:numPr>
        <w:spacing w:after="160" w:line="259" w:lineRule="auto"/>
        <w:rPr>
          <w:sz w:val="24"/>
          <w:szCs w:val="24"/>
        </w:rPr>
      </w:pPr>
      <w:r w:rsidRPr="00A63CAD">
        <w:rPr>
          <w:sz w:val="24"/>
          <w:szCs w:val="24"/>
        </w:rPr>
        <w:t>Need for boilerplate information in the syllabus</w:t>
      </w:r>
    </w:p>
    <w:p w14:paraId="6294775D" w14:textId="502D75A4" w:rsidR="00A62276" w:rsidRPr="00A63CAD" w:rsidRDefault="00A62276" w:rsidP="00917A90">
      <w:pPr>
        <w:pStyle w:val="ListParagraph"/>
        <w:numPr>
          <w:ilvl w:val="0"/>
          <w:numId w:val="10"/>
        </w:numPr>
        <w:spacing w:after="160" w:line="259" w:lineRule="auto"/>
        <w:rPr>
          <w:sz w:val="24"/>
          <w:szCs w:val="24"/>
        </w:rPr>
      </w:pPr>
      <w:r w:rsidRPr="00A63CAD">
        <w:rPr>
          <w:sz w:val="24"/>
          <w:szCs w:val="24"/>
        </w:rPr>
        <w:lastRenderedPageBreak/>
        <w:t>People other than the instructor controlling the syllabus</w:t>
      </w:r>
    </w:p>
    <w:p w14:paraId="24DE70CC" w14:textId="74B40A8A" w:rsidR="00A62276" w:rsidRPr="00A63CAD" w:rsidRDefault="00A62276" w:rsidP="00A62276">
      <w:pPr>
        <w:spacing w:after="160" w:line="259" w:lineRule="auto"/>
        <w:rPr>
          <w:sz w:val="24"/>
          <w:szCs w:val="24"/>
        </w:rPr>
      </w:pPr>
    </w:p>
    <w:p w14:paraId="51FAA945" w14:textId="56A033A3" w:rsidR="00DA78CA" w:rsidRPr="00A63CAD" w:rsidRDefault="00A62276" w:rsidP="00A62276">
      <w:pPr>
        <w:spacing w:after="160" w:line="259" w:lineRule="auto"/>
        <w:rPr>
          <w:sz w:val="24"/>
          <w:szCs w:val="24"/>
        </w:rPr>
      </w:pPr>
      <w:r w:rsidRPr="00A63CAD">
        <w:rPr>
          <w:sz w:val="24"/>
          <w:szCs w:val="24"/>
        </w:rPr>
        <w:tab/>
      </w:r>
      <w:r w:rsidR="00DA78CA" w:rsidRPr="00A63CAD">
        <w:rPr>
          <w:sz w:val="24"/>
          <w:szCs w:val="24"/>
        </w:rPr>
        <w:t xml:space="preserve">Students have expressed concerns because they feel there is a significant difference in </w:t>
      </w:r>
      <w:r w:rsidR="00DA78CA" w:rsidRPr="00A63CAD">
        <w:rPr>
          <w:sz w:val="24"/>
          <w:szCs w:val="24"/>
        </w:rPr>
        <w:tab/>
        <w:t xml:space="preserve">the syllabus for the same class but a different instructor. Instructors have also expressed </w:t>
      </w:r>
      <w:r w:rsidR="00DA78CA" w:rsidRPr="00A63CAD">
        <w:rPr>
          <w:sz w:val="24"/>
          <w:szCs w:val="24"/>
        </w:rPr>
        <w:tab/>
        <w:t xml:space="preserve">concern because in some cases they have been given a syllabus and told that will use </w:t>
      </w:r>
      <w:r w:rsidR="00DA78CA" w:rsidRPr="00A63CAD">
        <w:rPr>
          <w:sz w:val="24"/>
          <w:szCs w:val="24"/>
        </w:rPr>
        <w:tab/>
        <w:t xml:space="preserve">that syllabus for their class. After looking at CRR’s and other policies, the AFS voted to </w:t>
      </w:r>
      <w:r w:rsidR="00DA78CA" w:rsidRPr="00A63CAD">
        <w:rPr>
          <w:sz w:val="24"/>
          <w:szCs w:val="24"/>
        </w:rPr>
        <w:tab/>
        <w:t xml:space="preserve">forward the following resolution </w:t>
      </w:r>
      <w:r w:rsidR="00CC2A8E" w:rsidRPr="00A63CAD">
        <w:rPr>
          <w:sz w:val="24"/>
          <w:szCs w:val="24"/>
        </w:rPr>
        <w:t xml:space="preserve">for best practices for coordination of course syllabi </w:t>
      </w:r>
      <w:r w:rsidR="00DA78CA" w:rsidRPr="00A63CAD">
        <w:rPr>
          <w:sz w:val="24"/>
          <w:szCs w:val="24"/>
        </w:rPr>
        <w:t xml:space="preserve">for </w:t>
      </w:r>
      <w:r w:rsidR="00CC2A8E" w:rsidRPr="00A63CAD">
        <w:rPr>
          <w:sz w:val="24"/>
          <w:szCs w:val="24"/>
        </w:rPr>
        <w:tab/>
      </w:r>
      <w:r w:rsidR="00DA78CA" w:rsidRPr="00A63CAD">
        <w:rPr>
          <w:sz w:val="24"/>
          <w:szCs w:val="24"/>
        </w:rPr>
        <w:t xml:space="preserve">consideration by the Faculty Senate. </w:t>
      </w:r>
    </w:p>
    <w:p w14:paraId="33EF5F2F" w14:textId="5AE03A4E" w:rsidR="00DA78CA" w:rsidRPr="00A63CAD" w:rsidRDefault="00DA78CA" w:rsidP="00DA78CA">
      <w:pPr>
        <w:spacing w:after="160" w:line="259" w:lineRule="auto"/>
        <w:rPr>
          <w:sz w:val="24"/>
          <w:szCs w:val="24"/>
        </w:rPr>
      </w:pPr>
      <w:r w:rsidRPr="00A63CAD">
        <w:rPr>
          <w:sz w:val="24"/>
          <w:szCs w:val="24"/>
        </w:rPr>
        <w:tab/>
      </w:r>
      <w:r w:rsidRPr="00A63CAD">
        <w:rPr>
          <w:sz w:val="24"/>
          <w:szCs w:val="24"/>
        </w:rPr>
        <w:tab/>
      </w:r>
      <w:proofErr w:type="gramStart"/>
      <w:r w:rsidRPr="00A63CAD">
        <w:rPr>
          <w:sz w:val="24"/>
          <w:szCs w:val="24"/>
        </w:rPr>
        <w:t>Whereas;</w:t>
      </w:r>
      <w:proofErr w:type="gramEnd"/>
      <w:r w:rsidRPr="00A63CAD">
        <w:rPr>
          <w:sz w:val="24"/>
          <w:szCs w:val="24"/>
        </w:rPr>
        <w:t xml:space="preserve"> The university fosters excellence and innovation in education by </w:t>
      </w:r>
      <w:r w:rsidR="00A63CAD">
        <w:rPr>
          <w:sz w:val="24"/>
          <w:szCs w:val="24"/>
        </w:rPr>
        <w:tab/>
      </w:r>
      <w:r w:rsidR="00A63CAD">
        <w:rPr>
          <w:sz w:val="24"/>
          <w:szCs w:val="24"/>
        </w:rPr>
        <w:tab/>
      </w:r>
      <w:r w:rsidR="00A63CAD">
        <w:rPr>
          <w:sz w:val="24"/>
          <w:szCs w:val="24"/>
        </w:rPr>
        <w:tab/>
      </w:r>
      <w:r w:rsidRPr="00A63CAD">
        <w:rPr>
          <w:sz w:val="24"/>
          <w:szCs w:val="24"/>
        </w:rPr>
        <w:t xml:space="preserve">granting instructors the academic freedom to develop, present, and evaluate </w:t>
      </w:r>
      <w:r w:rsidR="00A63CAD">
        <w:rPr>
          <w:sz w:val="24"/>
          <w:szCs w:val="24"/>
        </w:rPr>
        <w:tab/>
      </w:r>
      <w:r w:rsidR="00A63CAD">
        <w:rPr>
          <w:sz w:val="24"/>
          <w:szCs w:val="24"/>
        </w:rPr>
        <w:tab/>
      </w:r>
      <w:r w:rsidR="00A63CAD">
        <w:rPr>
          <w:sz w:val="24"/>
          <w:szCs w:val="24"/>
        </w:rPr>
        <w:tab/>
      </w:r>
      <w:r w:rsidRPr="00A63CAD">
        <w:rPr>
          <w:sz w:val="24"/>
          <w:szCs w:val="24"/>
        </w:rPr>
        <w:t xml:space="preserve">courses in the </w:t>
      </w:r>
      <w:r w:rsidR="00CD2DFE" w:rsidRPr="00A63CAD">
        <w:rPr>
          <w:sz w:val="24"/>
          <w:szCs w:val="24"/>
        </w:rPr>
        <w:tab/>
      </w:r>
      <w:r w:rsidRPr="00A63CAD">
        <w:rPr>
          <w:sz w:val="24"/>
          <w:szCs w:val="24"/>
        </w:rPr>
        <w:t>manner they see fit; and</w:t>
      </w:r>
    </w:p>
    <w:p w14:paraId="01234DFE" w14:textId="7F3EA12B" w:rsidR="00DA78CA" w:rsidRPr="00A63CAD" w:rsidRDefault="00DA78CA" w:rsidP="00DA78CA">
      <w:pPr>
        <w:spacing w:after="160" w:line="259" w:lineRule="auto"/>
        <w:rPr>
          <w:sz w:val="24"/>
          <w:szCs w:val="24"/>
        </w:rPr>
      </w:pPr>
      <w:r w:rsidRPr="00A63CAD">
        <w:rPr>
          <w:sz w:val="24"/>
          <w:szCs w:val="24"/>
        </w:rPr>
        <w:tab/>
      </w:r>
      <w:r w:rsidR="00CD2DFE" w:rsidRPr="00A63CAD">
        <w:rPr>
          <w:sz w:val="24"/>
          <w:szCs w:val="24"/>
        </w:rPr>
        <w:tab/>
      </w:r>
      <w:r w:rsidRPr="00A63CAD">
        <w:rPr>
          <w:sz w:val="24"/>
          <w:szCs w:val="24"/>
        </w:rPr>
        <w:t xml:space="preserve">Whereas, </w:t>
      </w:r>
      <w:proofErr w:type="gramStart"/>
      <w:r w:rsidRPr="00A63CAD">
        <w:rPr>
          <w:sz w:val="24"/>
          <w:szCs w:val="24"/>
        </w:rPr>
        <w:t>There</w:t>
      </w:r>
      <w:proofErr w:type="gramEnd"/>
      <w:r w:rsidRPr="00A63CAD">
        <w:rPr>
          <w:sz w:val="24"/>
          <w:szCs w:val="24"/>
        </w:rPr>
        <w:t xml:space="preserve"> is a reasonable expectation that when multiple sections of a </w:t>
      </w:r>
      <w:r w:rsidR="00CD2DFE" w:rsidRPr="00A63CAD">
        <w:rPr>
          <w:sz w:val="24"/>
          <w:szCs w:val="24"/>
        </w:rPr>
        <w:tab/>
      </w:r>
      <w:r w:rsidR="00CD2DFE" w:rsidRPr="00A63CAD">
        <w:rPr>
          <w:sz w:val="24"/>
          <w:szCs w:val="24"/>
        </w:rPr>
        <w:tab/>
      </w:r>
      <w:r w:rsidR="00CD2DFE" w:rsidRPr="00A63CAD">
        <w:rPr>
          <w:sz w:val="24"/>
          <w:szCs w:val="24"/>
        </w:rPr>
        <w:tab/>
      </w:r>
      <w:r w:rsidRPr="00A63CAD">
        <w:rPr>
          <w:sz w:val="24"/>
          <w:szCs w:val="24"/>
        </w:rPr>
        <w:t xml:space="preserve">course are taught in a semester, there will be a degree of uniformity across the </w:t>
      </w:r>
      <w:r w:rsidR="00CD2DFE" w:rsidRPr="00A63CAD">
        <w:rPr>
          <w:sz w:val="24"/>
          <w:szCs w:val="24"/>
        </w:rPr>
        <w:tab/>
      </w:r>
      <w:r w:rsidR="00CD2DFE" w:rsidRPr="00A63CAD">
        <w:rPr>
          <w:sz w:val="24"/>
          <w:szCs w:val="24"/>
        </w:rPr>
        <w:tab/>
      </w:r>
      <w:r w:rsidR="00CD2DFE" w:rsidRPr="00A63CAD">
        <w:rPr>
          <w:sz w:val="24"/>
          <w:szCs w:val="24"/>
        </w:rPr>
        <w:tab/>
      </w:r>
      <w:r w:rsidRPr="00A63CAD">
        <w:rPr>
          <w:sz w:val="24"/>
          <w:szCs w:val="24"/>
        </w:rPr>
        <w:t>sections; and</w:t>
      </w:r>
    </w:p>
    <w:p w14:paraId="4273BA6D" w14:textId="459DB663" w:rsidR="00DA78CA" w:rsidRPr="00A63CAD" w:rsidRDefault="00DA78CA" w:rsidP="00DA78CA">
      <w:pPr>
        <w:spacing w:after="160" w:line="259" w:lineRule="auto"/>
        <w:rPr>
          <w:sz w:val="24"/>
          <w:szCs w:val="24"/>
        </w:rPr>
      </w:pPr>
      <w:r w:rsidRPr="00A63CAD">
        <w:rPr>
          <w:sz w:val="24"/>
          <w:szCs w:val="24"/>
        </w:rPr>
        <w:tab/>
      </w:r>
      <w:r w:rsidR="00CD2DFE" w:rsidRPr="00A63CAD">
        <w:rPr>
          <w:sz w:val="24"/>
          <w:szCs w:val="24"/>
        </w:rPr>
        <w:tab/>
      </w:r>
      <w:proofErr w:type="gramStart"/>
      <w:r w:rsidRPr="00A63CAD">
        <w:rPr>
          <w:sz w:val="24"/>
          <w:szCs w:val="24"/>
        </w:rPr>
        <w:t>Whereas,</w:t>
      </w:r>
      <w:proofErr w:type="gramEnd"/>
      <w:r w:rsidRPr="00A63CAD">
        <w:rPr>
          <w:sz w:val="24"/>
          <w:szCs w:val="24"/>
        </w:rPr>
        <w:t xml:space="preserve"> Students can </w:t>
      </w:r>
      <w:r w:rsidR="00A63CAD" w:rsidRPr="00A63CAD">
        <w:rPr>
          <w:sz w:val="24"/>
          <w:szCs w:val="24"/>
        </w:rPr>
        <w:t>benefit when</w:t>
      </w:r>
      <w:r w:rsidRPr="00A63CAD">
        <w:rPr>
          <w:sz w:val="24"/>
          <w:szCs w:val="24"/>
        </w:rPr>
        <w:t xml:space="preserve"> information regarding physical and mental </w:t>
      </w:r>
      <w:r w:rsidR="00CD2DFE" w:rsidRPr="00A63CAD">
        <w:rPr>
          <w:sz w:val="24"/>
          <w:szCs w:val="24"/>
        </w:rPr>
        <w:tab/>
      </w:r>
      <w:r w:rsidR="00CD2DFE" w:rsidRPr="00A63CAD">
        <w:rPr>
          <w:sz w:val="24"/>
          <w:szCs w:val="24"/>
        </w:rPr>
        <w:tab/>
      </w:r>
      <w:r w:rsidR="00CD2DFE" w:rsidRPr="00A63CAD">
        <w:rPr>
          <w:sz w:val="24"/>
          <w:szCs w:val="24"/>
        </w:rPr>
        <w:tab/>
      </w:r>
      <w:r w:rsidRPr="00A63CAD">
        <w:rPr>
          <w:sz w:val="24"/>
          <w:szCs w:val="24"/>
        </w:rPr>
        <w:t>health, safety and other important matters is distributed in course syllabi; and</w:t>
      </w:r>
    </w:p>
    <w:p w14:paraId="6CC3C76E" w14:textId="462F43C5"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proofErr w:type="gramStart"/>
      <w:r w:rsidRPr="00A63CAD">
        <w:rPr>
          <w:sz w:val="24"/>
          <w:szCs w:val="24"/>
        </w:rPr>
        <w:t>Whereas,</w:t>
      </w:r>
      <w:proofErr w:type="gramEnd"/>
      <w:r w:rsidRPr="00A63CAD">
        <w:rPr>
          <w:sz w:val="24"/>
          <w:szCs w:val="24"/>
        </w:rPr>
        <w:t xml:space="preserve"> Campus regulations are largely silent on the detailed content of course </w:t>
      </w:r>
      <w:r w:rsidR="00D45CD6" w:rsidRPr="00A63CAD">
        <w:rPr>
          <w:sz w:val="24"/>
          <w:szCs w:val="24"/>
        </w:rPr>
        <w:tab/>
      </w:r>
      <w:r w:rsidR="00D45CD6" w:rsidRPr="00A63CAD">
        <w:rPr>
          <w:sz w:val="24"/>
          <w:szCs w:val="24"/>
        </w:rPr>
        <w:tab/>
      </w:r>
      <w:r w:rsidRPr="00A63CAD">
        <w:rPr>
          <w:sz w:val="24"/>
          <w:szCs w:val="24"/>
        </w:rPr>
        <w:t>syllabi; therefor be it</w:t>
      </w:r>
    </w:p>
    <w:p w14:paraId="15C8248A" w14:textId="31B39316"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proofErr w:type="gramStart"/>
      <w:r w:rsidRPr="00A63CAD">
        <w:rPr>
          <w:sz w:val="24"/>
          <w:szCs w:val="24"/>
        </w:rPr>
        <w:t>Whereas;</w:t>
      </w:r>
      <w:proofErr w:type="gramEnd"/>
      <w:r w:rsidRPr="00A63CAD">
        <w:rPr>
          <w:sz w:val="24"/>
          <w:szCs w:val="24"/>
        </w:rPr>
        <w:t xml:space="preserve"> The university fosters excellence and innovation in education by </w:t>
      </w:r>
      <w:r w:rsidR="00A63CAD">
        <w:rPr>
          <w:sz w:val="24"/>
          <w:szCs w:val="24"/>
        </w:rPr>
        <w:tab/>
      </w:r>
      <w:r w:rsidR="00A63CAD">
        <w:rPr>
          <w:sz w:val="24"/>
          <w:szCs w:val="24"/>
        </w:rPr>
        <w:tab/>
      </w:r>
      <w:r w:rsidR="00A63CAD">
        <w:rPr>
          <w:sz w:val="24"/>
          <w:szCs w:val="24"/>
        </w:rPr>
        <w:tab/>
      </w:r>
      <w:r w:rsidRPr="00A63CAD">
        <w:rPr>
          <w:sz w:val="24"/>
          <w:szCs w:val="24"/>
        </w:rPr>
        <w:t xml:space="preserve">granting instructors the academic freedom to develop, present, and evaluate </w:t>
      </w:r>
      <w:r w:rsidR="00A63CAD">
        <w:rPr>
          <w:sz w:val="24"/>
          <w:szCs w:val="24"/>
        </w:rPr>
        <w:tab/>
      </w:r>
      <w:r w:rsidR="00A63CAD">
        <w:rPr>
          <w:sz w:val="24"/>
          <w:szCs w:val="24"/>
        </w:rPr>
        <w:tab/>
      </w:r>
      <w:r w:rsidR="00A63CAD">
        <w:rPr>
          <w:sz w:val="24"/>
          <w:szCs w:val="24"/>
        </w:rPr>
        <w:tab/>
      </w:r>
      <w:r w:rsidRPr="00A63CAD">
        <w:rPr>
          <w:sz w:val="24"/>
          <w:szCs w:val="24"/>
        </w:rPr>
        <w:t xml:space="preserve">courses in the </w:t>
      </w:r>
      <w:r w:rsidR="00D45CD6" w:rsidRPr="00A63CAD">
        <w:rPr>
          <w:sz w:val="24"/>
          <w:szCs w:val="24"/>
        </w:rPr>
        <w:tab/>
      </w:r>
      <w:r w:rsidRPr="00A63CAD">
        <w:rPr>
          <w:sz w:val="24"/>
          <w:szCs w:val="24"/>
        </w:rPr>
        <w:t>manner they see fit; and</w:t>
      </w:r>
    </w:p>
    <w:p w14:paraId="3A2E705D" w14:textId="58F69880"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r w:rsidRPr="00A63CAD">
        <w:rPr>
          <w:sz w:val="24"/>
          <w:szCs w:val="24"/>
        </w:rPr>
        <w:t xml:space="preserve">Whereas, </w:t>
      </w:r>
      <w:proofErr w:type="gramStart"/>
      <w:r w:rsidRPr="00A63CAD">
        <w:rPr>
          <w:sz w:val="24"/>
          <w:szCs w:val="24"/>
        </w:rPr>
        <w:t>There</w:t>
      </w:r>
      <w:proofErr w:type="gramEnd"/>
      <w:r w:rsidRPr="00A63CAD">
        <w:rPr>
          <w:sz w:val="24"/>
          <w:szCs w:val="24"/>
        </w:rPr>
        <w:t xml:space="preserve"> is a reasonable expectation that when multiple sections of a </w:t>
      </w:r>
      <w:r w:rsidR="00D45CD6" w:rsidRPr="00A63CAD">
        <w:rPr>
          <w:sz w:val="24"/>
          <w:szCs w:val="24"/>
        </w:rPr>
        <w:tab/>
      </w:r>
      <w:r w:rsidR="00D45CD6" w:rsidRPr="00A63CAD">
        <w:rPr>
          <w:sz w:val="24"/>
          <w:szCs w:val="24"/>
        </w:rPr>
        <w:tab/>
      </w:r>
      <w:r w:rsidR="00D45CD6" w:rsidRPr="00A63CAD">
        <w:rPr>
          <w:sz w:val="24"/>
          <w:szCs w:val="24"/>
        </w:rPr>
        <w:tab/>
      </w:r>
      <w:r w:rsidRPr="00A63CAD">
        <w:rPr>
          <w:sz w:val="24"/>
          <w:szCs w:val="24"/>
        </w:rPr>
        <w:t xml:space="preserve">course are taught in a semester, there will be a degree of uniformity across the </w:t>
      </w:r>
      <w:r w:rsidR="00D45CD6" w:rsidRPr="00A63CAD">
        <w:rPr>
          <w:sz w:val="24"/>
          <w:szCs w:val="24"/>
        </w:rPr>
        <w:tab/>
      </w:r>
      <w:r w:rsidR="00D45CD6" w:rsidRPr="00A63CAD">
        <w:rPr>
          <w:sz w:val="24"/>
          <w:szCs w:val="24"/>
        </w:rPr>
        <w:tab/>
      </w:r>
      <w:r w:rsidR="00D45CD6" w:rsidRPr="00A63CAD">
        <w:rPr>
          <w:sz w:val="24"/>
          <w:szCs w:val="24"/>
        </w:rPr>
        <w:tab/>
      </w:r>
      <w:r w:rsidRPr="00A63CAD">
        <w:rPr>
          <w:sz w:val="24"/>
          <w:szCs w:val="24"/>
        </w:rPr>
        <w:t>sections; and</w:t>
      </w:r>
    </w:p>
    <w:p w14:paraId="22997C66" w14:textId="444A5684"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r w:rsidRPr="00A63CAD">
        <w:rPr>
          <w:sz w:val="24"/>
          <w:szCs w:val="24"/>
        </w:rPr>
        <w:t xml:space="preserve">Whereas, Students can </w:t>
      </w:r>
      <w:proofErr w:type="gramStart"/>
      <w:r w:rsidRPr="00A63CAD">
        <w:rPr>
          <w:sz w:val="24"/>
          <w:szCs w:val="24"/>
        </w:rPr>
        <w:t>benefit  when</w:t>
      </w:r>
      <w:proofErr w:type="gramEnd"/>
      <w:r w:rsidRPr="00A63CAD">
        <w:rPr>
          <w:sz w:val="24"/>
          <w:szCs w:val="24"/>
        </w:rPr>
        <w:t xml:space="preserve"> information regarding physical and mental </w:t>
      </w:r>
      <w:r w:rsidR="00D45CD6" w:rsidRPr="00A63CAD">
        <w:rPr>
          <w:sz w:val="24"/>
          <w:szCs w:val="24"/>
        </w:rPr>
        <w:tab/>
      </w:r>
      <w:r w:rsidR="00D45CD6" w:rsidRPr="00A63CAD">
        <w:rPr>
          <w:sz w:val="24"/>
          <w:szCs w:val="24"/>
        </w:rPr>
        <w:tab/>
      </w:r>
      <w:r w:rsidR="00D45CD6" w:rsidRPr="00A63CAD">
        <w:rPr>
          <w:sz w:val="24"/>
          <w:szCs w:val="24"/>
        </w:rPr>
        <w:tab/>
      </w:r>
      <w:r w:rsidRPr="00A63CAD">
        <w:rPr>
          <w:sz w:val="24"/>
          <w:szCs w:val="24"/>
        </w:rPr>
        <w:t>health, safety and other important matters is distributed in course syllabi; and</w:t>
      </w:r>
    </w:p>
    <w:p w14:paraId="75461C02" w14:textId="2619559A"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proofErr w:type="gramStart"/>
      <w:r w:rsidRPr="00A63CAD">
        <w:rPr>
          <w:sz w:val="24"/>
          <w:szCs w:val="24"/>
        </w:rPr>
        <w:t>Whereas,</w:t>
      </w:r>
      <w:proofErr w:type="gramEnd"/>
      <w:r w:rsidRPr="00A63CAD">
        <w:rPr>
          <w:sz w:val="24"/>
          <w:szCs w:val="24"/>
        </w:rPr>
        <w:t xml:space="preserve"> Campus regulations are largely silent on the detailed content of course </w:t>
      </w:r>
      <w:r w:rsidR="00D45CD6" w:rsidRPr="00A63CAD">
        <w:rPr>
          <w:sz w:val="24"/>
          <w:szCs w:val="24"/>
        </w:rPr>
        <w:tab/>
      </w:r>
      <w:r w:rsidR="00D45CD6" w:rsidRPr="00A63CAD">
        <w:rPr>
          <w:sz w:val="24"/>
          <w:szCs w:val="24"/>
        </w:rPr>
        <w:tab/>
      </w:r>
      <w:r w:rsidRPr="00A63CAD">
        <w:rPr>
          <w:sz w:val="24"/>
          <w:szCs w:val="24"/>
        </w:rPr>
        <w:t>syllabi; therefor be it</w:t>
      </w:r>
    </w:p>
    <w:p w14:paraId="00FB9899" w14:textId="29AC63C0"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r w:rsidRPr="00A63CAD">
        <w:rPr>
          <w:sz w:val="24"/>
          <w:szCs w:val="24"/>
        </w:rPr>
        <w:t xml:space="preserve">Resolved, </w:t>
      </w:r>
      <w:proofErr w:type="gramStart"/>
      <w:r w:rsidRPr="00A63CAD">
        <w:rPr>
          <w:sz w:val="24"/>
          <w:szCs w:val="24"/>
        </w:rPr>
        <w:t>That</w:t>
      </w:r>
      <w:proofErr w:type="gramEnd"/>
      <w:r w:rsidRPr="00A63CAD">
        <w:rPr>
          <w:sz w:val="24"/>
          <w:szCs w:val="24"/>
        </w:rPr>
        <w:t xml:space="preserve"> to balance the academic freedom of individual instructors, while </w:t>
      </w:r>
      <w:r w:rsidR="00A63CAD">
        <w:rPr>
          <w:sz w:val="24"/>
          <w:szCs w:val="24"/>
        </w:rPr>
        <w:tab/>
      </w:r>
      <w:r w:rsidR="00A63CAD">
        <w:rPr>
          <w:sz w:val="24"/>
          <w:szCs w:val="24"/>
        </w:rPr>
        <w:tab/>
      </w:r>
      <w:r w:rsidR="00A63CAD">
        <w:rPr>
          <w:sz w:val="24"/>
          <w:szCs w:val="24"/>
        </w:rPr>
        <w:tab/>
      </w:r>
      <w:r w:rsidRPr="00A63CAD">
        <w:rPr>
          <w:sz w:val="24"/>
          <w:szCs w:val="24"/>
        </w:rPr>
        <w:t xml:space="preserve">assuring an appropriate level of uniformity in course syllabi, the S&amp;T Faculty </w:t>
      </w:r>
      <w:r w:rsidR="00A63CAD">
        <w:rPr>
          <w:sz w:val="24"/>
          <w:szCs w:val="24"/>
        </w:rPr>
        <w:tab/>
      </w:r>
      <w:r w:rsidR="00A63CAD">
        <w:rPr>
          <w:sz w:val="24"/>
          <w:szCs w:val="24"/>
        </w:rPr>
        <w:tab/>
      </w:r>
      <w:r w:rsidR="00A63CAD">
        <w:rPr>
          <w:sz w:val="24"/>
          <w:szCs w:val="24"/>
        </w:rPr>
        <w:tab/>
      </w:r>
      <w:r w:rsidRPr="00A63CAD">
        <w:rPr>
          <w:sz w:val="24"/>
          <w:szCs w:val="24"/>
        </w:rPr>
        <w:t>Senate endorses the following</w:t>
      </w:r>
      <w:r w:rsidR="00A63CAD">
        <w:rPr>
          <w:sz w:val="24"/>
          <w:szCs w:val="24"/>
        </w:rPr>
        <w:t xml:space="preserve"> </w:t>
      </w:r>
      <w:r w:rsidRPr="00A63CAD">
        <w:rPr>
          <w:sz w:val="24"/>
          <w:szCs w:val="24"/>
        </w:rPr>
        <w:t>practices:</w:t>
      </w:r>
    </w:p>
    <w:p w14:paraId="4F19E173" w14:textId="05769C36" w:rsidR="00DA78CA" w:rsidRPr="00A63CAD" w:rsidRDefault="00DA78CA" w:rsidP="00DA78CA">
      <w:pPr>
        <w:spacing w:after="160" w:line="259" w:lineRule="auto"/>
        <w:rPr>
          <w:sz w:val="24"/>
          <w:szCs w:val="24"/>
        </w:rPr>
      </w:pPr>
      <w:r w:rsidRPr="00A63CAD">
        <w:rPr>
          <w:sz w:val="24"/>
          <w:szCs w:val="24"/>
        </w:rPr>
        <w:tab/>
      </w:r>
      <w:r w:rsidR="00D45CD6" w:rsidRPr="00A63CAD">
        <w:rPr>
          <w:sz w:val="24"/>
          <w:szCs w:val="24"/>
        </w:rPr>
        <w:tab/>
      </w:r>
      <w:r w:rsidRPr="00A63CAD">
        <w:rPr>
          <w:sz w:val="24"/>
          <w:szCs w:val="24"/>
        </w:rPr>
        <w:t xml:space="preserve">A provost / dean / academic department chair may reasonably require specific </w:t>
      </w:r>
      <w:r w:rsidR="00D45CD6" w:rsidRPr="00A63CAD">
        <w:rPr>
          <w:sz w:val="24"/>
          <w:szCs w:val="24"/>
        </w:rPr>
        <w:tab/>
      </w:r>
      <w:r w:rsidR="00D45CD6" w:rsidRPr="00A63CAD">
        <w:rPr>
          <w:sz w:val="24"/>
          <w:szCs w:val="24"/>
        </w:rPr>
        <w:tab/>
      </w:r>
      <w:r w:rsidR="00D45CD6" w:rsidRPr="00A63CAD">
        <w:rPr>
          <w:sz w:val="24"/>
          <w:szCs w:val="24"/>
        </w:rPr>
        <w:tab/>
      </w:r>
      <w:r w:rsidRPr="00A63CAD">
        <w:rPr>
          <w:sz w:val="24"/>
          <w:szCs w:val="24"/>
        </w:rPr>
        <w:t xml:space="preserve">wording be inserted in course syllabi taught on campus / in their school / in their </w:t>
      </w:r>
      <w:r w:rsidR="00D45CD6" w:rsidRPr="00A63CAD">
        <w:rPr>
          <w:sz w:val="24"/>
          <w:szCs w:val="24"/>
        </w:rPr>
        <w:tab/>
      </w:r>
      <w:r w:rsidR="00D45CD6" w:rsidRPr="00A63CAD">
        <w:rPr>
          <w:sz w:val="24"/>
          <w:szCs w:val="24"/>
        </w:rPr>
        <w:tab/>
      </w:r>
      <w:r w:rsidR="00D45CD6" w:rsidRPr="00A63CAD">
        <w:rPr>
          <w:sz w:val="24"/>
          <w:szCs w:val="24"/>
        </w:rPr>
        <w:tab/>
      </w:r>
      <w:r w:rsidRPr="00A63CAD">
        <w:rPr>
          <w:sz w:val="24"/>
          <w:szCs w:val="24"/>
        </w:rPr>
        <w:t>department, provided the same wording is to appear in all syllabi.</w:t>
      </w:r>
    </w:p>
    <w:p w14:paraId="1E38486A" w14:textId="39111D26" w:rsidR="00DA78CA" w:rsidRPr="00A63CAD" w:rsidRDefault="009F531F" w:rsidP="00DA78CA">
      <w:pPr>
        <w:spacing w:after="160" w:line="259" w:lineRule="auto"/>
        <w:rPr>
          <w:i/>
          <w:iCs/>
          <w:sz w:val="24"/>
          <w:szCs w:val="24"/>
        </w:rPr>
      </w:pPr>
      <w:r w:rsidRPr="00A63CAD">
        <w:rPr>
          <w:i/>
          <w:iCs/>
          <w:sz w:val="24"/>
          <w:szCs w:val="24"/>
        </w:rPr>
        <w:lastRenderedPageBreak/>
        <w:tab/>
      </w:r>
      <w:r w:rsidR="00DA78CA" w:rsidRPr="00A63CAD">
        <w:rPr>
          <w:i/>
          <w:iCs/>
          <w:sz w:val="24"/>
          <w:szCs w:val="24"/>
        </w:rPr>
        <w:t xml:space="preserve">Motion to adopt the resolution did not pass. </w:t>
      </w:r>
    </w:p>
    <w:p w14:paraId="23961366" w14:textId="4F72F4C3" w:rsidR="002E127A" w:rsidRPr="00A63CAD" w:rsidRDefault="002E127A" w:rsidP="00917A90">
      <w:pPr>
        <w:pStyle w:val="NoSpacing"/>
        <w:numPr>
          <w:ilvl w:val="0"/>
          <w:numId w:val="4"/>
        </w:numPr>
        <w:contextualSpacing/>
        <w:rPr>
          <w:rFonts w:cstheme="minorHAnsi"/>
          <w:b/>
          <w:sz w:val="24"/>
          <w:szCs w:val="24"/>
        </w:rPr>
      </w:pPr>
      <w:r w:rsidRPr="00A63CAD">
        <w:rPr>
          <w:rFonts w:cstheme="minorHAnsi"/>
          <w:b/>
          <w:sz w:val="24"/>
          <w:szCs w:val="24"/>
        </w:rPr>
        <w:t>Budgetary Affairs</w:t>
      </w:r>
    </w:p>
    <w:p w14:paraId="3E6A7938" w14:textId="77777777" w:rsidR="002E127A" w:rsidRPr="00A63CAD" w:rsidRDefault="002E127A" w:rsidP="002E127A">
      <w:pPr>
        <w:pStyle w:val="NoSpacing"/>
        <w:contextualSpacing/>
        <w:rPr>
          <w:rFonts w:cstheme="minorHAnsi"/>
          <w:b/>
          <w:sz w:val="24"/>
          <w:szCs w:val="24"/>
        </w:rPr>
      </w:pPr>
      <w:r w:rsidRPr="00A63CAD">
        <w:rPr>
          <w:rFonts w:cstheme="minorHAnsi"/>
          <w:b/>
          <w:sz w:val="24"/>
          <w:szCs w:val="24"/>
        </w:rPr>
        <w:tab/>
      </w:r>
    </w:p>
    <w:p w14:paraId="1D7EF859" w14:textId="44AABFD8" w:rsidR="009F531F" w:rsidRPr="00A63CAD" w:rsidRDefault="002E127A" w:rsidP="002E127A">
      <w:pPr>
        <w:pStyle w:val="NoSpacing"/>
        <w:contextualSpacing/>
        <w:rPr>
          <w:rFonts w:cstheme="minorHAnsi"/>
          <w:bCs/>
          <w:sz w:val="24"/>
          <w:szCs w:val="24"/>
        </w:rPr>
      </w:pPr>
      <w:r w:rsidRPr="00A63CAD">
        <w:rPr>
          <w:rFonts w:cstheme="minorHAnsi"/>
          <w:b/>
          <w:sz w:val="24"/>
          <w:szCs w:val="24"/>
        </w:rPr>
        <w:tab/>
      </w:r>
      <w:r w:rsidRPr="00A63CAD">
        <w:rPr>
          <w:rFonts w:cstheme="minorHAnsi"/>
          <w:bCs/>
          <w:sz w:val="24"/>
          <w:szCs w:val="24"/>
        </w:rPr>
        <w:t xml:space="preserve">Mark Fitch presented on behalf of the Budgetary Affairs Committee (BAC). </w:t>
      </w:r>
      <w:r w:rsidR="009F531F" w:rsidRPr="00A63CAD">
        <w:rPr>
          <w:rFonts w:cstheme="minorHAnsi"/>
          <w:bCs/>
          <w:sz w:val="24"/>
          <w:szCs w:val="24"/>
        </w:rPr>
        <w:t xml:space="preserve">The BAC </w:t>
      </w:r>
      <w:r w:rsidR="009F531F" w:rsidRPr="00A63CAD">
        <w:rPr>
          <w:rFonts w:cstheme="minorHAnsi"/>
          <w:bCs/>
          <w:sz w:val="24"/>
          <w:szCs w:val="24"/>
        </w:rPr>
        <w:tab/>
        <w:t xml:space="preserve">has </w:t>
      </w:r>
      <w:r w:rsidR="00A63CAD">
        <w:rPr>
          <w:rFonts w:cstheme="minorHAnsi"/>
          <w:bCs/>
          <w:sz w:val="24"/>
          <w:szCs w:val="24"/>
        </w:rPr>
        <w:t xml:space="preserve">addressed </w:t>
      </w:r>
      <w:r w:rsidR="009F531F" w:rsidRPr="00A63CAD">
        <w:rPr>
          <w:rFonts w:cstheme="minorHAnsi"/>
          <w:bCs/>
          <w:sz w:val="24"/>
          <w:szCs w:val="24"/>
        </w:rPr>
        <w:t xml:space="preserve">the following </w:t>
      </w:r>
      <w:r w:rsidR="00A63CAD">
        <w:rPr>
          <w:rFonts w:cstheme="minorHAnsi"/>
          <w:bCs/>
          <w:sz w:val="24"/>
          <w:szCs w:val="24"/>
        </w:rPr>
        <w:t xml:space="preserve">one-time </w:t>
      </w:r>
      <w:proofErr w:type="gramStart"/>
      <w:r w:rsidR="009F531F" w:rsidRPr="00A63CAD">
        <w:rPr>
          <w:rFonts w:cstheme="minorHAnsi"/>
          <w:bCs/>
          <w:sz w:val="24"/>
          <w:szCs w:val="24"/>
        </w:rPr>
        <w:t>referral</w:t>
      </w:r>
      <w:r w:rsidR="00B41ECC" w:rsidRPr="00A63CAD">
        <w:rPr>
          <w:rFonts w:cstheme="minorHAnsi"/>
          <w:bCs/>
          <w:sz w:val="24"/>
          <w:szCs w:val="24"/>
        </w:rPr>
        <w:t>;</w:t>
      </w:r>
      <w:proofErr w:type="gramEnd"/>
    </w:p>
    <w:p w14:paraId="3F274F37" w14:textId="310329F6" w:rsidR="009F531F" w:rsidRPr="00A63CAD" w:rsidRDefault="009F531F" w:rsidP="002E127A">
      <w:pPr>
        <w:pStyle w:val="NoSpacing"/>
        <w:contextualSpacing/>
        <w:rPr>
          <w:rFonts w:cstheme="minorHAnsi"/>
          <w:bCs/>
          <w:sz w:val="24"/>
          <w:szCs w:val="24"/>
        </w:rPr>
      </w:pPr>
    </w:p>
    <w:p w14:paraId="110D7A64" w14:textId="434AFA10" w:rsidR="009F531F" w:rsidRPr="00A63CAD" w:rsidRDefault="009F531F" w:rsidP="00917A90">
      <w:pPr>
        <w:pStyle w:val="NoSpacing"/>
        <w:numPr>
          <w:ilvl w:val="0"/>
          <w:numId w:val="11"/>
        </w:numPr>
        <w:rPr>
          <w:rFonts w:cstheme="minorHAnsi"/>
          <w:bCs/>
          <w:sz w:val="24"/>
          <w:szCs w:val="24"/>
        </w:rPr>
      </w:pPr>
      <w:r w:rsidRPr="00A63CAD">
        <w:rPr>
          <w:rFonts w:cstheme="minorHAnsi"/>
          <w:bCs/>
          <w:sz w:val="24"/>
          <w:szCs w:val="24"/>
        </w:rPr>
        <w:t>How much does research cost?</w:t>
      </w:r>
    </w:p>
    <w:p w14:paraId="4D1D16EF" w14:textId="06211FE8" w:rsidR="009F531F" w:rsidRPr="00A63CAD" w:rsidRDefault="009F531F" w:rsidP="009F531F">
      <w:pPr>
        <w:pStyle w:val="NoSpacing"/>
        <w:contextualSpacing/>
        <w:rPr>
          <w:rFonts w:cstheme="minorHAnsi"/>
          <w:bCs/>
          <w:sz w:val="24"/>
          <w:szCs w:val="24"/>
        </w:rPr>
      </w:pPr>
      <w:r w:rsidRPr="00A63CAD">
        <w:rPr>
          <w:rFonts w:cstheme="minorHAnsi"/>
          <w:bCs/>
          <w:sz w:val="24"/>
          <w:szCs w:val="24"/>
        </w:rPr>
        <w:tab/>
      </w:r>
      <w:r w:rsidR="00A63CAD">
        <w:rPr>
          <w:rFonts w:cstheme="minorHAnsi"/>
          <w:bCs/>
          <w:sz w:val="24"/>
          <w:szCs w:val="24"/>
        </w:rPr>
        <w:t>And the c</w:t>
      </w:r>
      <w:r w:rsidRPr="00A63CAD">
        <w:rPr>
          <w:rFonts w:cstheme="minorHAnsi"/>
          <w:bCs/>
          <w:sz w:val="24"/>
          <w:szCs w:val="24"/>
        </w:rPr>
        <w:t xml:space="preserve">ontinuing </w:t>
      </w:r>
      <w:proofErr w:type="gramStart"/>
      <w:r w:rsidRPr="00A63CAD">
        <w:rPr>
          <w:rFonts w:cstheme="minorHAnsi"/>
          <w:bCs/>
          <w:sz w:val="24"/>
          <w:szCs w:val="24"/>
        </w:rPr>
        <w:t>referrals</w:t>
      </w:r>
      <w:r w:rsidR="00B41ECC" w:rsidRPr="00A63CAD">
        <w:rPr>
          <w:rFonts w:cstheme="minorHAnsi"/>
          <w:bCs/>
          <w:sz w:val="24"/>
          <w:szCs w:val="24"/>
        </w:rPr>
        <w:t>;</w:t>
      </w:r>
      <w:proofErr w:type="gramEnd"/>
    </w:p>
    <w:p w14:paraId="7005A909" w14:textId="77777777" w:rsidR="009F531F" w:rsidRPr="00A63CAD" w:rsidRDefault="009F531F" w:rsidP="00917A90">
      <w:pPr>
        <w:pStyle w:val="NoSpacing"/>
        <w:numPr>
          <w:ilvl w:val="0"/>
          <w:numId w:val="11"/>
        </w:numPr>
        <w:rPr>
          <w:rFonts w:cstheme="minorHAnsi"/>
          <w:bCs/>
          <w:sz w:val="24"/>
          <w:szCs w:val="24"/>
        </w:rPr>
      </w:pPr>
      <w:r w:rsidRPr="00A63CAD">
        <w:rPr>
          <w:rFonts w:cstheme="minorHAnsi"/>
          <w:bCs/>
          <w:sz w:val="24"/>
          <w:szCs w:val="24"/>
        </w:rPr>
        <w:t>Report on the “big picture balance sheet”</w:t>
      </w:r>
    </w:p>
    <w:p w14:paraId="2432B2C9" w14:textId="77777777" w:rsidR="009F531F" w:rsidRPr="00A63CAD" w:rsidRDefault="009F531F" w:rsidP="00917A90">
      <w:pPr>
        <w:pStyle w:val="NoSpacing"/>
        <w:numPr>
          <w:ilvl w:val="0"/>
          <w:numId w:val="11"/>
        </w:numPr>
        <w:rPr>
          <w:rFonts w:cstheme="minorHAnsi"/>
          <w:bCs/>
          <w:sz w:val="24"/>
          <w:szCs w:val="24"/>
        </w:rPr>
      </w:pPr>
      <w:r w:rsidRPr="00A63CAD">
        <w:rPr>
          <w:rFonts w:cstheme="minorHAnsi"/>
          <w:bCs/>
          <w:sz w:val="24"/>
          <w:szCs w:val="24"/>
        </w:rPr>
        <w:t>Current and next FY budget</w:t>
      </w:r>
    </w:p>
    <w:p w14:paraId="616D92B0" w14:textId="3A71695B" w:rsidR="009F531F" w:rsidRPr="00A63CAD" w:rsidRDefault="009F531F" w:rsidP="002E127A">
      <w:pPr>
        <w:pStyle w:val="NoSpacing"/>
        <w:contextualSpacing/>
        <w:rPr>
          <w:rFonts w:cstheme="minorHAnsi"/>
          <w:bCs/>
          <w:sz w:val="24"/>
          <w:szCs w:val="24"/>
        </w:rPr>
      </w:pPr>
    </w:p>
    <w:p w14:paraId="1758C5D9" w14:textId="5A1FE95C" w:rsidR="00914F2A" w:rsidRPr="00A63CAD" w:rsidRDefault="009F531F" w:rsidP="002E127A">
      <w:pPr>
        <w:pStyle w:val="NoSpacing"/>
        <w:contextualSpacing/>
        <w:rPr>
          <w:rFonts w:cstheme="minorHAnsi"/>
          <w:bCs/>
          <w:sz w:val="24"/>
          <w:szCs w:val="24"/>
        </w:rPr>
      </w:pPr>
      <w:r w:rsidRPr="00A63CAD">
        <w:rPr>
          <w:rFonts w:cstheme="minorHAnsi"/>
          <w:bCs/>
          <w:sz w:val="24"/>
          <w:szCs w:val="24"/>
        </w:rPr>
        <w:tab/>
        <w:t xml:space="preserve">When looking into the costs of research, it is probably not a useful discussion. We get </w:t>
      </w:r>
      <w:r w:rsidRPr="00A63CAD">
        <w:rPr>
          <w:rFonts w:cstheme="minorHAnsi"/>
          <w:bCs/>
          <w:sz w:val="24"/>
          <w:szCs w:val="24"/>
        </w:rPr>
        <w:tab/>
        <w:t>grants to do things and we do things to pay salaries.</w:t>
      </w:r>
      <w:r w:rsidR="00A63CAD">
        <w:rPr>
          <w:rFonts w:cstheme="minorHAnsi"/>
          <w:bCs/>
          <w:sz w:val="24"/>
          <w:szCs w:val="24"/>
        </w:rPr>
        <w:t xml:space="preserve"> However, </w:t>
      </w:r>
      <w:r w:rsidR="00642409">
        <w:rPr>
          <w:rFonts w:cstheme="minorHAnsi"/>
          <w:bCs/>
          <w:sz w:val="24"/>
          <w:szCs w:val="24"/>
        </w:rPr>
        <w:t>i</w:t>
      </w:r>
      <w:r w:rsidR="00100079" w:rsidRPr="00A63CAD">
        <w:rPr>
          <w:rFonts w:cstheme="minorHAnsi"/>
          <w:bCs/>
          <w:sz w:val="24"/>
          <w:szCs w:val="24"/>
        </w:rPr>
        <w:t>n regard to</w:t>
      </w:r>
      <w:r w:rsidRPr="00A63CAD">
        <w:rPr>
          <w:rFonts w:cstheme="minorHAnsi"/>
          <w:bCs/>
          <w:sz w:val="24"/>
          <w:szCs w:val="24"/>
        </w:rPr>
        <w:t xml:space="preserve"> the current </w:t>
      </w:r>
      <w:r w:rsidR="00642409">
        <w:rPr>
          <w:rFonts w:cstheme="minorHAnsi"/>
          <w:bCs/>
          <w:sz w:val="24"/>
          <w:szCs w:val="24"/>
        </w:rPr>
        <w:tab/>
      </w:r>
      <w:r w:rsidRPr="00A63CAD">
        <w:rPr>
          <w:rFonts w:cstheme="minorHAnsi"/>
          <w:bCs/>
          <w:sz w:val="24"/>
          <w:szCs w:val="24"/>
        </w:rPr>
        <w:t xml:space="preserve">fiscal year budget, </w:t>
      </w:r>
      <w:r w:rsidR="00100079" w:rsidRPr="00A63CAD">
        <w:rPr>
          <w:rFonts w:cstheme="minorHAnsi"/>
          <w:bCs/>
          <w:sz w:val="24"/>
          <w:szCs w:val="24"/>
        </w:rPr>
        <w:t xml:space="preserve">open faculty lines are decided by the Provost and Deans. </w:t>
      </w:r>
      <w:r w:rsidR="00642409">
        <w:rPr>
          <w:rFonts w:cstheme="minorHAnsi"/>
          <w:bCs/>
          <w:sz w:val="24"/>
          <w:szCs w:val="24"/>
        </w:rPr>
        <w:tab/>
      </w:r>
      <w:r w:rsidR="00100079" w:rsidRPr="00A63CAD">
        <w:rPr>
          <w:rFonts w:cstheme="minorHAnsi"/>
          <w:bCs/>
          <w:sz w:val="24"/>
          <w:szCs w:val="24"/>
        </w:rPr>
        <w:t xml:space="preserve">Undergraduate enrollment is up 77 students, but it was projected to be up by 159. </w:t>
      </w:r>
      <w:r w:rsidR="00642409">
        <w:rPr>
          <w:rFonts w:cstheme="minorHAnsi"/>
          <w:bCs/>
          <w:sz w:val="24"/>
          <w:szCs w:val="24"/>
        </w:rPr>
        <w:tab/>
      </w:r>
      <w:r w:rsidR="00100079" w:rsidRPr="00A63CAD">
        <w:rPr>
          <w:rFonts w:cstheme="minorHAnsi"/>
          <w:bCs/>
          <w:sz w:val="24"/>
          <w:szCs w:val="24"/>
        </w:rPr>
        <w:t xml:space="preserve">The result is a loss of $820,000 in revenue. Retention is down which means less </w:t>
      </w:r>
      <w:r w:rsidR="00100079" w:rsidRPr="00A63CAD">
        <w:rPr>
          <w:rFonts w:cstheme="minorHAnsi"/>
          <w:bCs/>
          <w:sz w:val="24"/>
          <w:szCs w:val="24"/>
        </w:rPr>
        <w:tab/>
        <w:t xml:space="preserve">revenue, but graduate enrollment is up. This means waivers are lower and revenue lost </w:t>
      </w:r>
      <w:r w:rsidR="00100079" w:rsidRPr="00A63CAD">
        <w:rPr>
          <w:rFonts w:cstheme="minorHAnsi"/>
          <w:bCs/>
          <w:sz w:val="24"/>
          <w:szCs w:val="24"/>
        </w:rPr>
        <w:tab/>
        <w:t xml:space="preserve">is equal to cost reduction. </w:t>
      </w:r>
      <w:r w:rsidR="00165C34" w:rsidRPr="00A63CAD">
        <w:rPr>
          <w:rFonts w:cstheme="minorHAnsi"/>
          <w:bCs/>
          <w:sz w:val="24"/>
          <w:szCs w:val="24"/>
        </w:rPr>
        <w:t xml:space="preserve">State funding is flat with a decline in FY25 which could result </w:t>
      </w:r>
      <w:r w:rsidR="00165C34" w:rsidRPr="00A63CAD">
        <w:rPr>
          <w:rFonts w:cstheme="minorHAnsi"/>
          <w:bCs/>
          <w:sz w:val="24"/>
          <w:szCs w:val="24"/>
        </w:rPr>
        <w:tab/>
        <w:t xml:space="preserve">in even more cuts. </w:t>
      </w:r>
      <w:r w:rsidR="00FA2144" w:rsidRPr="00A63CAD">
        <w:rPr>
          <w:rFonts w:cstheme="minorHAnsi"/>
          <w:bCs/>
          <w:sz w:val="24"/>
          <w:szCs w:val="24"/>
        </w:rPr>
        <w:br/>
      </w:r>
    </w:p>
    <w:p w14:paraId="7321EA39" w14:textId="584923D1" w:rsidR="00A22DA5" w:rsidRPr="00A63CAD" w:rsidRDefault="00872120" w:rsidP="009A48D4">
      <w:pPr>
        <w:pStyle w:val="NoSpacing"/>
        <w:spacing w:before="96"/>
        <w:contextualSpacing/>
        <w:rPr>
          <w:rFonts w:cstheme="minorHAnsi"/>
          <w:sz w:val="24"/>
          <w:szCs w:val="24"/>
        </w:rPr>
      </w:pPr>
      <w:r w:rsidRPr="00A63CAD">
        <w:rPr>
          <w:rFonts w:cstheme="minorHAnsi"/>
          <w:sz w:val="24"/>
          <w:szCs w:val="24"/>
        </w:rPr>
        <w:tab/>
      </w:r>
      <w:r w:rsidR="00925D16" w:rsidRPr="00A63CAD">
        <w:rPr>
          <w:rFonts w:cstheme="minorHAnsi"/>
          <w:sz w:val="24"/>
          <w:szCs w:val="24"/>
        </w:rPr>
        <w:t xml:space="preserve">The KI budget is described as “building a plane while flying it”. </w:t>
      </w:r>
    </w:p>
    <w:p w14:paraId="08EFF919" w14:textId="7933E455" w:rsidR="00925D16" w:rsidRPr="00A63CAD" w:rsidRDefault="00925D16" w:rsidP="009A48D4">
      <w:pPr>
        <w:pStyle w:val="NoSpacing"/>
        <w:spacing w:before="96"/>
        <w:contextualSpacing/>
        <w:rPr>
          <w:rFonts w:cstheme="minorHAnsi"/>
          <w:sz w:val="24"/>
          <w:szCs w:val="24"/>
        </w:rPr>
      </w:pPr>
    </w:p>
    <w:p w14:paraId="56CB902E" w14:textId="129B71E9" w:rsidR="00925D16" w:rsidRPr="00A63CAD" w:rsidRDefault="00925D16" w:rsidP="009A48D4">
      <w:pPr>
        <w:pStyle w:val="NoSpacing"/>
        <w:spacing w:before="96"/>
        <w:contextualSpacing/>
        <w:rPr>
          <w:sz w:val="24"/>
          <w:szCs w:val="24"/>
        </w:rPr>
      </w:pPr>
      <w:r w:rsidRPr="00A63CAD">
        <w:rPr>
          <w:rFonts w:cstheme="minorHAnsi"/>
          <w:sz w:val="24"/>
          <w:szCs w:val="24"/>
        </w:rPr>
        <w:tab/>
        <w:t xml:space="preserve">In regard to distance revenue, Missouri Online is taking over and balls were dropped. </w:t>
      </w:r>
      <w:r w:rsidR="00642409">
        <w:rPr>
          <w:rFonts w:cstheme="minorHAnsi"/>
          <w:sz w:val="24"/>
          <w:szCs w:val="24"/>
        </w:rPr>
        <w:tab/>
      </w:r>
      <w:r w:rsidRPr="00A63CAD">
        <w:rPr>
          <w:rFonts w:cstheme="minorHAnsi"/>
          <w:sz w:val="24"/>
          <w:szCs w:val="24"/>
        </w:rPr>
        <w:t xml:space="preserve">Beth Concepcion is on board now and will be in charge of distance education here.  </w:t>
      </w:r>
    </w:p>
    <w:p w14:paraId="71CC9FAB" w14:textId="77777777" w:rsidR="0032081B" w:rsidRPr="00A63CAD" w:rsidRDefault="0032081B" w:rsidP="00914F2A">
      <w:pPr>
        <w:pStyle w:val="NoSpacing"/>
        <w:ind w:left="720"/>
        <w:contextualSpacing/>
        <w:rPr>
          <w:rFonts w:cstheme="minorHAnsi"/>
          <w:b/>
          <w:sz w:val="24"/>
          <w:szCs w:val="24"/>
          <w:highlight w:val="yellow"/>
        </w:rPr>
      </w:pPr>
    </w:p>
    <w:p w14:paraId="70A846F9" w14:textId="26845EF6" w:rsidR="00914F2A" w:rsidRPr="00A63CAD" w:rsidRDefault="00914F2A" w:rsidP="00917A90">
      <w:pPr>
        <w:pStyle w:val="NoSpacing"/>
        <w:numPr>
          <w:ilvl w:val="0"/>
          <w:numId w:val="4"/>
        </w:numPr>
        <w:contextualSpacing/>
        <w:rPr>
          <w:rFonts w:cstheme="minorHAnsi"/>
          <w:b/>
          <w:sz w:val="24"/>
          <w:szCs w:val="24"/>
        </w:rPr>
      </w:pPr>
      <w:r w:rsidRPr="00A63CAD">
        <w:rPr>
          <w:rFonts w:cstheme="minorHAnsi"/>
          <w:b/>
          <w:sz w:val="24"/>
          <w:szCs w:val="24"/>
        </w:rPr>
        <w:t>Curricula</w:t>
      </w:r>
      <w:r w:rsidR="00035AE1" w:rsidRPr="00A63CAD">
        <w:rPr>
          <w:rFonts w:cstheme="minorHAnsi"/>
          <w:b/>
          <w:sz w:val="24"/>
          <w:szCs w:val="24"/>
        </w:rPr>
        <w:br/>
      </w:r>
    </w:p>
    <w:p w14:paraId="319A9872" w14:textId="03BE7E7A" w:rsidR="00914F2A" w:rsidRPr="00A63CAD" w:rsidRDefault="009A48D4" w:rsidP="00914F2A">
      <w:pPr>
        <w:pStyle w:val="NoSpacing"/>
        <w:ind w:left="720"/>
        <w:contextualSpacing/>
        <w:rPr>
          <w:rFonts w:cstheme="minorHAnsi"/>
          <w:bCs/>
          <w:sz w:val="24"/>
          <w:szCs w:val="24"/>
        </w:rPr>
      </w:pPr>
      <w:r w:rsidRPr="00A63CAD">
        <w:rPr>
          <w:rFonts w:cstheme="minorHAnsi"/>
          <w:bCs/>
          <w:sz w:val="24"/>
          <w:szCs w:val="24"/>
        </w:rPr>
        <w:t>Michael Davis</w:t>
      </w:r>
      <w:r w:rsidR="00914F2A" w:rsidRPr="00A63CAD">
        <w:rPr>
          <w:rFonts w:cstheme="minorHAnsi"/>
          <w:bCs/>
          <w:sz w:val="24"/>
          <w:szCs w:val="24"/>
        </w:rPr>
        <w:t xml:space="preserve"> presented on behalf of the Campus Curricula Committee (CCC). The committee met on </w:t>
      </w:r>
      <w:r w:rsidR="00035AE1" w:rsidRPr="00A63CAD">
        <w:rPr>
          <w:rFonts w:cstheme="minorHAnsi"/>
          <w:bCs/>
          <w:sz w:val="24"/>
          <w:szCs w:val="24"/>
        </w:rPr>
        <w:t>September 28</w:t>
      </w:r>
      <w:r w:rsidR="00914F2A" w:rsidRPr="00A63CAD">
        <w:rPr>
          <w:rFonts w:cstheme="minorHAnsi"/>
          <w:bCs/>
          <w:sz w:val="24"/>
          <w:szCs w:val="24"/>
        </w:rPr>
        <w:t xml:space="preserve">. The committee reviewed </w:t>
      </w:r>
      <w:r w:rsidR="00035AE1" w:rsidRPr="00A63CAD">
        <w:rPr>
          <w:rFonts w:cstheme="minorHAnsi"/>
          <w:bCs/>
          <w:sz w:val="24"/>
          <w:szCs w:val="24"/>
        </w:rPr>
        <w:t>19</w:t>
      </w:r>
      <w:r w:rsidR="00914F2A" w:rsidRPr="00A63CAD">
        <w:rPr>
          <w:rFonts w:cstheme="minorHAnsi"/>
          <w:bCs/>
          <w:sz w:val="24"/>
          <w:szCs w:val="24"/>
        </w:rPr>
        <w:t xml:space="preserve"> course change forms, </w:t>
      </w:r>
      <w:r w:rsidR="00035AE1" w:rsidRPr="00A63CAD">
        <w:rPr>
          <w:rFonts w:cstheme="minorHAnsi"/>
          <w:bCs/>
          <w:sz w:val="24"/>
          <w:szCs w:val="24"/>
        </w:rPr>
        <w:t>9</w:t>
      </w:r>
      <w:r w:rsidR="00914F2A" w:rsidRPr="00A63CAD">
        <w:rPr>
          <w:rFonts w:cstheme="minorHAnsi"/>
          <w:bCs/>
          <w:sz w:val="24"/>
          <w:szCs w:val="24"/>
        </w:rPr>
        <w:t xml:space="preserve"> program change forms, and </w:t>
      </w:r>
      <w:r w:rsidR="00035AE1" w:rsidRPr="00A63CAD">
        <w:rPr>
          <w:rFonts w:cstheme="minorHAnsi"/>
          <w:bCs/>
          <w:sz w:val="24"/>
          <w:szCs w:val="24"/>
        </w:rPr>
        <w:t>3</w:t>
      </w:r>
      <w:r w:rsidR="00914F2A" w:rsidRPr="00A63CAD">
        <w:rPr>
          <w:rFonts w:cstheme="minorHAnsi"/>
          <w:bCs/>
          <w:sz w:val="24"/>
          <w:szCs w:val="24"/>
        </w:rPr>
        <w:t xml:space="preserve"> experimental course requests (EC). </w:t>
      </w:r>
    </w:p>
    <w:p w14:paraId="12D7163F" w14:textId="77777777" w:rsidR="00914F2A" w:rsidRPr="00A63CAD" w:rsidRDefault="00914F2A" w:rsidP="00914F2A">
      <w:pPr>
        <w:spacing w:line="240" w:lineRule="auto"/>
        <w:ind w:left="720"/>
        <w:contextualSpacing/>
        <w:rPr>
          <w:rFonts w:cstheme="minorHAnsi"/>
          <w:bCs/>
          <w:sz w:val="24"/>
          <w:szCs w:val="24"/>
        </w:rPr>
      </w:pPr>
    </w:p>
    <w:p w14:paraId="607D37A4" w14:textId="6CF5EF00" w:rsidR="00914F2A" w:rsidRPr="00A63CAD" w:rsidRDefault="00914F2A" w:rsidP="00914F2A">
      <w:pPr>
        <w:spacing w:line="240" w:lineRule="auto"/>
        <w:ind w:left="720"/>
        <w:contextualSpacing/>
        <w:rPr>
          <w:rFonts w:cstheme="minorHAnsi"/>
          <w:i/>
          <w:iCs/>
          <w:sz w:val="24"/>
          <w:szCs w:val="24"/>
        </w:rPr>
      </w:pPr>
      <w:r w:rsidRPr="00A63CAD">
        <w:rPr>
          <w:rFonts w:cstheme="minorHAnsi"/>
          <w:sz w:val="24"/>
          <w:szCs w:val="24"/>
        </w:rPr>
        <w:t xml:space="preserve">The CCC moved for Faculty Senate to approve the </w:t>
      </w:r>
      <w:proofErr w:type="gramStart"/>
      <w:r w:rsidR="00035AE1" w:rsidRPr="00A63CAD">
        <w:rPr>
          <w:rFonts w:cstheme="minorHAnsi"/>
          <w:sz w:val="24"/>
          <w:szCs w:val="24"/>
        </w:rPr>
        <w:t>19</w:t>
      </w:r>
      <w:r w:rsidRPr="00A63CAD">
        <w:rPr>
          <w:rFonts w:cstheme="minorHAnsi"/>
          <w:sz w:val="24"/>
          <w:szCs w:val="24"/>
        </w:rPr>
        <w:t xml:space="preserve"> course</w:t>
      </w:r>
      <w:proofErr w:type="gramEnd"/>
      <w:r w:rsidRPr="00A63CAD">
        <w:rPr>
          <w:rFonts w:cstheme="minorHAnsi"/>
          <w:sz w:val="24"/>
          <w:szCs w:val="24"/>
        </w:rPr>
        <w:t xml:space="preserve"> change (CC) forms and </w:t>
      </w:r>
      <w:r w:rsidR="00035AE1" w:rsidRPr="00A63CAD">
        <w:rPr>
          <w:rFonts w:cstheme="minorHAnsi"/>
          <w:sz w:val="24"/>
          <w:szCs w:val="24"/>
        </w:rPr>
        <w:t>9</w:t>
      </w:r>
      <w:r w:rsidRPr="00A63CAD">
        <w:rPr>
          <w:rFonts w:cstheme="minorHAnsi"/>
          <w:sz w:val="24"/>
          <w:szCs w:val="24"/>
        </w:rPr>
        <w:t xml:space="preserve"> program change (PC) forms. </w:t>
      </w:r>
    </w:p>
    <w:p w14:paraId="3ECC76BB" w14:textId="39FFD94C" w:rsidR="00914F2A" w:rsidRPr="00A63CAD" w:rsidRDefault="00642409" w:rsidP="00914F2A">
      <w:pPr>
        <w:spacing w:line="240" w:lineRule="auto"/>
        <w:ind w:firstLine="720"/>
        <w:contextualSpacing/>
        <w:rPr>
          <w:rFonts w:cstheme="minorHAnsi"/>
          <w:i/>
          <w:iCs/>
          <w:sz w:val="24"/>
          <w:szCs w:val="24"/>
        </w:rPr>
      </w:pPr>
      <w:r>
        <w:rPr>
          <w:rFonts w:cstheme="minorHAnsi"/>
          <w:i/>
          <w:iCs/>
          <w:sz w:val="24"/>
          <w:szCs w:val="24"/>
        </w:rPr>
        <w:br/>
      </w:r>
      <w:r>
        <w:rPr>
          <w:rFonts w:cstheme="minorHAnsi"/>
          <w:i/>
          <w:iCs/>
          <w:sz w:val="24"/>
          <w:szCs w:val="24"/>
        </w:rPr>
        <w:tab/>
      </w:r>
      <w:r w:rsidR="00914F2A" w:rsidRPr="00A63CAD">
        <w:rPr>
          <w:rFonts w:cstheme="minorHAnsi"/>
          <w:i/>
          <w:iCs/>
          <w:sz w:val="24"/>
          <w:szCs w:val="24"/>
        </w:rPr>
        <w:t>Motion passes.</w:t>
      </w:r>
    </w:p>
    <w:p w14:paraId="4C2FDD4D" w14:textId="6620AEFE" w:rsidR="00914F2A" w:rsidRPr="00A63CAD" w:rsidRDefault="00914F2A" w:rsidP="00917A90">
      <w:pPr>
        <w:pStyle w:val="NoSpacing"/>
        <w:numPr>
          <w:ilvl w:val="0"/>
          <w:numId w:val="4"/>
        </w:numPr>
        <w:contextualSpacing/>
        <w:rPr>
          <w:rFonts w:cstheme="minorHAnsi"/>
          <w:b/>
          <w:sz w:val="24"/>
          <w:szCs w:val="24"/>
        </w:rPr>
      </w:pPr>
      <w:r w:rsidRPr="00A63CAD">
        <w:rPr>
          <w:rFonts w:cstheme="minorHAnsi"/>
          <w:b/>
          <w:sz w:val="24"/>
          <w:szCs w:val="24"/>
        </w:rPr>
        <w:t>Information Technology and Computing</w:t>
      </w:r>
    </w:p>
    <w:p w14:paraId="0EE620B7" w14:textId="2D81C92D" w:rsidR="00914F2A" w:rsidRPr="00A63CAD" w:rsidRDefault="00914F2A" w:rsidP="00914F2A">
      <w:pPr>
        <w:pStyle w:val="NoSpacing"/>
        <w:contextualSpacing/>
        <w:rPr>
          <w:rFonts w:cstheme="minorHAnsi"/>
          <w:b/>
          <w:sz w:val="24"/>
          <w:szCs w:val="24"/>
        </w:rPr>
      </w:pPr>
    </w:p>
    <w:p w14:paraId="77795A1A" w14:textId="77777777" w:rsidR="00035AE1" w:rsidRPr="00A63CAD" w:rsidRDefault="00914F2A" w:rsidP="00035AE1">
      <w:pPr>
        <w:pStyle w:val="NoSpacing"/>
        <w:ind w:left="720"/>
        <w:contextualSpacing/>
        <w:rPr>
          <w:rFonts w:cstheme="minorHAnsi"/>
          <w:bCs/>
          <w:sz w:val="24"/>
          <w:szCs w:val="24"/>
        </w:rPr>
      </w:pPr>
      <w:r w:rsidRPr="00A63CAD">
        <w:rPr>
          <w:rFonts w:cstheme="minorHAnsi"/>
          <w:bCs/>
          <w:sz w:val="24"/>
          <w:szCs w:val="24"/>
        </w:rPr>
        <w:t xml:space="preserve">Daniel Stutts presented on behalf of the Information Technology and Computing Committee (ITCC). </w:t>
      </w:r>
      <w:r w:rsidR="00035AE1" w:rsidRPr="00A63CAD">
        <w:rPr>
          <w:rFonts w:cstheme="minorHAnsi"/>
          <w:bCs/>
          <w:sz w:val="24"/>
          <w:szCs w:val="24"/>
        </w:rPr>
        <w:t>At the Faculty Senate Meeting on 9-23-21, the following was discussed;</w:t>
      </w:r>
      <w:r w:rsidR="00035AE1" w:rsidRPr="00A63CAD">
        <w:rPr>
          <w:rFonts w:cstheme="minorHAnsi"/>
          <w:bCs/>
          <w:sz w:val="24"/>
          <w:szCs w:val="24"/>
        </w:rPr>
        <w:br/>
      </w:r>
    </w:p>
    <w:p w14:paraId="2A8386A4" w14:textId="0987FF21" w:rsidR="00035AE1" w:rsidRPr="00A63CAD" w:rsidRDefault="00035AE1" w:rsidP="00917A90">
      <w:pPr>
        <w:pStyle w:val="NoSpacing"/>
        <w:numPr>
          <w:ilvl w:val="0"/>
          <w:numId w:val="6"/>
        </w:numPr>
        <w:contextualSpacing/>
        <w:rPr>
          <w:rFonts w:cstheme="minorHAnsi"/>
          <w:bCs/>
          <w:sz w:val="24"/>
          <w:szCs w:val="24"/>
        </w:rPr>
      </w:pPr>
      <w:r w:rsidRPr="00A63CAD">
        <w:rPr>
          <w:rFonts w:cstheme="minorHAnsi"/>
          <w:bCs/>
          <w:sz w:val="24"/>
          <w:szCs w:val="24"/>
        </w:rPr>
        <w:t>Help Desk response time (med to long-term)</w:t>
      </w:r>
    </w:p>
    <w:p w14:paraId="12D11580" w14:textId="4DF8CFC7" w:rsidR="00035AE1" w:rsidRPr="00A63CAD" w:rsidRDefault="00035AE1" w:rsidP="00917A90">
      <w:pPr>
        <w:pStyle w:val="NoSpacing"/>
        <w:numPr>
          <w:ilvl w:val="0"/>
          <w:numId w:val="6"/>
        </w:numPr>
        <w:contextualSpacing/>
        <w:rPr>
          <w:rFonts w:cstheme="minorHAnsi"/>
          <w:bCs/>
          <w:sz w:val="24"/>
          <w:szCs w:val="24"/>
        </w:rPr>
      </w:pPr>
      <w:r w:rsidRPr="00A63CAD">
        <w:rPr>
          <w:rFonts w:cstheme="minorHAnsi"/>
          <w:bCs/>
          <w:sz w:val="24"/>
          <w:szCs w:val="24"/>
        </w:rPr>
        <w:lastRenderedPageBreak/>
        <w:t>Communications between Faculty and IT staff (short-term)</w:t>
      </w:r>
    </w:p>
    <w:p w14:paraId="7A3293C2" w14:textId="370DB219" w:rsidR="00035AE1" w:rsidRPr="00A63CAD" w:rsidRDefault="00035AE1" w:rsidP="00917A90">
      <w:pPr>
        <w:pStyle w:val="NoSpacing"/>
        <w:numPr>
          <w:ilvl w:val="0"/>
          <w:numId w:val="6"/>
        </w:numPr>
        <w:contextualSpacing/>
        <w:rPr>
          <w:rFonts w:cstheme="minorHAnsi"/>
          <w:bCs/>
          <w:sz w:val="24"/>
          <w:szCs w:val="24"/>
        </w:rPr>
      </w:pPr>
      <w:r w:rsidRPr="00A63CAD">
        <w:rPr>
          <w:rFonts w:cstheme="minorHAnsi"/>
          <w:bCs/>
          <w:sz w:val="24"/>
          <w:szCs w:val="24"/>
        </w:rPr>
        <w:t>Integration of academic (Canvas, etc.) and IT support (?)</w:t>
      </w:r>
    </w:p>
    <w:p w14:paraId="015B6587" w14:textId="2CF8E6CB" w:rsidR="00035AE1" w:rsidRPr="00A63CAD" w:rsidRDefault="00035AE1" w:rsidP="00917A90">
      <w:pPr>
        <w:pStyle w:val="NoSpacing"/>
        <w:numPr>
          <w:ilvl w:val="0"/>
          <w:numId w:val="6"/>
        </w:numPr>
        <w:contextualSpacing/>
        <w:rPr>
          <w:rFonts w:cstheme="minorHAnsi"/>
          <w:bCs/>
          <w:sz w:val="24"/>
          <w:szCs w:val="24"/>
        </w:rPr>
      </w:pPr>
      <w:r w:rsidRPr="00A63CAD">
        <w:rPr>
          <w:rFonts w:cstheme="minorHAnsi"/>
          <w:bCs/>
          <w:sz w:val="24"/>
          <w:szCs w:val="24"/>
        </w:rPr>
        <w:t xml:space="preserve">IT </w:t>
      </w:r>
      <w:r w:rsidR="00B41ECC" w:rsidRPr="00A63CAD">
        <w:rPr>
          <w:rFonts w:cstheme="minorHAnsi"/>
          <w:bCs/>
          <w:sz w:val="24"/>
          <w:szCs w:val="24"/>
        </w:rPr>
        <w:t>staffing (</w:t>
      </w:r>
      <w:r w:rsidRPr="00A63CAD">
        <w:rPr>
          <w:rFonts w:cstheme="minorHAnsi"/>
          <w:bCs/>
          <w:sz w:val="24"/>
          <w:szCs w:val="24"/>
        </w:rPr>
        <w:t>long-term)</w:t>
      </w:r>
    </w:p>
    <w:p w14:paraId="0413760F" w14:textId="415344DE" w:rsidR="00D268E7" w:rsidRPr="00A63CAD" w:rsidRDefault="00035AE1" w:rsidP="00917A90">
      <w:pPr>
        <w:pStyle w:val="NoSpacing"/>
        <w:numPr>
          <w:ilvl w:val="0"/>
          <w:numId w:val="6"/>
        </w:numPr>
        <w:contextualSpacing/>
        <w:rPr>
          <w:rFonts w:cstheme="minorHAnsi"/>
          <w:b/>
          <w:sz w:val="24"/>
          <w:szCs w:val="24"/>
        </w:rPr>
      </w:pPr>
      <w:r w:rsidRPr="00A63CAD">
        <w:rPr>
          <w:rFonts w:cstheme="minorHAnsi"/>
          <w:bCs/>
          <w:sz w:val="24"/>
          <w:szCs w:val="24"/>
        </w:rPr>
        <w:t>Relocation of IT back on campus (short – med-term)</w:t>
      </w:r>
    </w:p>
    <w:p w14:paraId="3285D51C" w14:textId="534D728E" w:rsidR="00035AE1" w:rsidRPr="00A63CAD" w:rsidRDefault="00035AE1" w:rsidP="00035AE1">
      <w:pPr>
        <w:pStyle w:val="NoSpacing"/>
        <w:contextualSpacing/>
        <w:rPr>
          <w:rFonts w:cstheme="minorHAnsi"/>
          <w:bCs/>
          <w:sz w:val="24"/>
          <w:szCs w:val="24"/>
        </w:rPr>
      </w:pPr>
    </w:p>
    <w:p w14:paraId="5D309431" w14:textId="2F0586F8" w:rsidR="00035AE1" w:rsidRPr="00A63CAD" w:rsidRDefault="00035AE1" w:rsidP="00035AE1">
      <w:pPr>
        <w:pStyle w:val="NoSpacing"/>
        <w:contextualSpacing/>
        <w:rPr>
          <w:rFonts w:cstheme="minorHAnsi"/>
          <w:bCs/>
          <w:sz w:val="24"/>
          <w:szCs w:val="24"/>
        </w:rPr>
      </w:pPr>
      <w:r w:rsidRPr="00A63CAD">
        <w:rPr>
          <w:rFonts w:cstheme="minorHAnsi"/>
          <w:bCs/>
          <w:sz w:val="24"/>
          <w:szCs w:val="24"/>
        </w:rPr>
        <w:tab/>
        <w:t xml:space="preserve">The ITCC discussed the following topics on the committee meeting held </w:t>
      </w:r>
      <w:proofErr w:type="gramStart"/>
      <w:r w:rsidRPr="00A63CAD">
        <w:rPr>
          <w:rFonts w:cstheme="minorHAnsi"/>
          <w:bCs/>
          <w:sz w:val="24"/>
          <w:szCs w:val="24"/>
        </w:rPr>
        <w:t>10-20-21</w:t>
      </w:r>
      <w:r w:rsidR="00B41ECC" w:rsidRPr="00A63CAD">
        <w:rPr>
          <w:rFonts w:cstheme="minorHAnsi"/>
          <w:bCs/>
          <w:sz w:val="24"/>
          <w:szCs w:val="24"/>
        </w:rPr>
        <w:t>;</w:t>
      </w:r>
      <w:proofErr w:type="gramEnd"/>
    </w:p>
    <w:p w14:paraId="4C9A0441" w14:textId="25DE4F5C" w:rsidR="00035AE1" w:rsidRPr="00A63CAD" w:rsidRDefault="00035AE1" w:rsidP="00035AE1">
      <w:pPr>
        <w:spacing w:after="0" w:line="240" w:lineRule="auto"/>
        <w:rPr>
          <w:rFonts w:eastAsia="Times New Roman" w:cstheme="minorHAnsi"/>
          <w:sz w:val="24"/>
          <w:szCs w:val="24"/>
        </w:rPr>
      </w:pPr>
      <w:r w:rsidRPr="00A63CAD">
        <w:rPr>
          <w:rFonts w:eastAsia="+mn-ea" w:cstheme="minorHAnsi"/>
          <w:b/>
          <w:bCs/>
          <w:color w:val="FF0000"/>
          <w:kern w:val="24"/>
          <w:sz w:val="24"/>
          <w:szCs w:val="24"/>
        </w:rPr>
        <w:tab/>
        <w:t>Answers/Actions Proposed</w:t>
      </w:r>
    </w:p>
    <w:p w14:paraId="4BA208D4" w14:textId="77777777"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Significantly increased time to respond to Help Desk tickets.  </w:t>
      </w:r>
      <w:r w:rsidRPr="00A63CAD">
        <w:rPr>
          <w:rFonts w:eastAsia="+mn-ea" w:cstheme="minorHAnsi"/>
          <w:color w:val="FF0000"/>
          <w:kern w:val="24"/>
          <w:sz w:val="24"/>
          <w:szCs w:val="24"/>
        </w:rPr>
        <w:t>Problem is due to (1) inadequate staffing, (2) non-optimal ticketing system, and (3) IT support staff not on central campus.  S&amp;T CIO is working the problem and has it as his highest priority.</w:t>
      </w:r>
    </w:p>
    <w:p w14:paraId="22399757" w14:textId="5FA50B6E"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Need for better communication between faculty and IT staff, and better understanding on the faculty’s part of </w:t>
      </w:r>
      <w:proofErr w:type="gramStart"/>
      <w:r w:rsidRPr="00A63CAD">
        <w:rPr>
          <w:rFonts w:eastAsia="+mn-ea" w:cstheme="minorHAnsi"/>
          <w:color w:val="000000"/>
          <w:kern w:val="24"/>
          <w:sz w:val="24"/>
          <w:szCs w:val="24"/>
        </w:rPr>
        <w:t>the  resource</w:t>
      </w:r>
      <w:proofErr w:type="gramEnd"/>
      <w:r w:rsidRPr="00A63CAD">
        <w:rPr>
          <w:rFonts w:eastAsia="+mn-ea" w:cstheme="minorHAnsi"/>
          <w:color w:val="000000"/>
          <w:kern w:val="24"/>
          <w:sz w:val="24"/>
          <w:szCs w:val="24"/>
        </w:rPr>
        <w:t xml:space="preserve"> constraints imposed on IT.  Need for more patience on the part of faculty while our </w:t>
      </w:r>
      <w:r w:rsidR="00B41ECC" w:rsidRPr="00A63CAD">
        <w:rPr>
          <w:rFonts w:eastAsia="+mn-ea" w:cstheme="minorHAnsi"/>
          <w:color w:val="000000"/>
          <w:kern w:val="24"/>
          <w:sz w:val="24"/>
          <w:szCs w:val="24"/>
        </w:rPr>
        <w:t>brand-new</w:t>
      </w:r>
      <w:r w:rsidRPr="00A63CAD">
        <w:rPr>
          <w:rFonts w:eastAsia="+mn-ea" w:cstheme="minorHAnsi"/>
          <w:color w:val="000000"/>
          <w:kern w:val="24"/>
          <w:sz w:val="24"/>
          <w:szCs w:val="24"/>
        </w:rPr>
        <w:t xml:space="preserve"> CIO works through some of the current issues.  </w:t>
      </w:r>
      <w:r w:rsidRPr="00A63CAD">
        <w:rPr>
          <w:rFonts w:eastAsia="+mn-ea" w:cstheme="minorHAnsi"/>
          <w:color w:val="FF0000"/>
          <w:kern w:val="24"/>
          <w:sz w:val="24"/>
          <w:szCs w:val="24"/>
        </w:rPr>
        <w:t>ITCC facilitate this by communicating key issues and actions through the Deans and department chairs.  Other conduits will be discussed and considered.</w:t>
      </w:r>
    </w:p>
    <w:p w14:paraId="166FB4C8" w14:textId="773FD878"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Adequate support for research computing given that this group must now support </w:t>
      </w:r>
      <w:r w:rsidR="00B41ECC" w:rsidRPr="00A63CAD">
        <w:rPr>
          <w:rFonts w:eastAsia="+mn-ea" w:cstheme="minorHAnsi"/>
          <w:color w:val="000000"/>
          <w:kern w:val="24"/>
          <w:sz w:val="24"/>
          <w:szCs w:val="24"/>
        </w:rPr>
        <w:t>both</w:t>
      </w:r>
      <w:r w:rsidRPr="00A63CAD">
        <w:rPr>
          <w:rFonts w:eastAsia="+mn-ea" w:cstheme="minorHAnsi"/>
          <w:color w:val="000000"/>
          <w:kern w:val="24"/>
          <w:sz w:val="24"/>
          <w:szCs w:val="24"/>
        </w:rPr>
        <w:t xml:space="preserve"> Columbia and Rolla.  </w:t>
      </w:r>
      <w:r w:rsidRPr="00A63CAD">
        <w:rPr>
          <w:rFonts w:eastAsia="+mn-ea" w:cstheme="minorHAnsi"/>
          <w:color w:val="FF0000"/>
          <w:kern w:val="24"/>
          <w:sz w:val="24"/>
          <w:szCs w:val="24"/>
        </w:rPr>
        <w:t>Something to keep an eye on. May even be an opportunity for S&amp;T.  More staff would be necessary to fully support custom systems for individual PIs.</w:t>
      </w:r>
    </w:p>
    <w:p w14:paraId="56771DC5" w14:textId="77777777"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Better communication between UM system and faculty regarding software and policy changes to avoid unintended consequences affecting students, staff, and faculty.  </w:t>
      </w:r>
      <w:r w:rsidRPr="00A63CAD">
        <w:rPr>
          <w:rFonts w:eastAsia="+mn-ea" w:cstheme="minorHAnsi"/>
          <w:color w:val="FF0000"/>
          <w:kern w:val="24"/>
          <w:sz w:val="24"/>
          <w:szCs w:val="24"/>
        </w:rPr>
        <w:t>Many recent complaints concern Canvas, which falls under eLearning, and not IT.  ITCC will invite UM Chief Online Learning Officer, Matthew Gunkel, to discuss this issue.</w:t>
      </w:r>
    </w:p>
    <w:p w14:paraId="32BDE27D" w14:textId="77777777"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Adequate support for multiple computing platforms.  One size (platform) does not fit all faculty.  Windows, Mac, and Linux/Unix.  </w:t>
      </w:r>
      <w:r w:rsidRPr="00A63CAD">
        <w:rPr>
          <w:rFonts w:eastAsia="+mn-ea" w:cstheme="minorHAnsi"/>
          <w:color w:val="FF0000"/>
          <w:kern w:val="24"/>
          <w:sz w:val="24"/>
          <w:szCs w:val="24"/>
        </w:rPr>
        <w:t>More support will be available as IT staffing resources allow.  Multi-platform support is a recognized area of concern but need to improve overall IT support first (see #1).</w:t>
      </w:r>
    </w:p>
    <w:p w14:paraId="39A699AC" w14:textId="77777777" w:rsidR="00035AE1" w:rsidRPr="00A63CAD" w:rsidRDefault="00035AE1" w:rsidP="00917A90">
      <w:pPr>
        <w:numPr>
          <w:ilvl w:val="0"/>
          <w:numId w:val="7"/>
        </w:numPr>
        <w:spacing w:after="0" w:line="240" w:lineRule="auto"/>
        <w:ind w:left="1123"/>
        <w:contextualSpacing/>
        <w:rPr>
          <w:rFonts w:eastAsia="Times New Roman" w:cstheme="minorHAnsi"/>
          <w:sz w:val="24"/>
          <w:szCs w:val="24"/>
        </w:rPr>
      </w:pPr>
      <w:r w:rsidRPr="00A63CAD">
        <w:rPr>
          <w:rFonts w:eastAsia="+mn-ea" w:cstheme="minorHAnsi"/>
          <w:color w:val="000000"/>
          <w:kern w:val="24"/>
          <w:sz w:val="24"/>
          <w:szCs w:val="24"/>
        </w:rPr>
        <w:t xml:space="preserve">Faculty desktop enhancement policy: pennywise, pound foolish?  </w:t>
      </w:r>
      <w:r w:rsidRPr="00A63CAD">
        <w:rPr>
          <w:rFonts w:eastAsia="+mn-ea" w:cstheme="minorHAnsi"/>
          <w:color w:val="FF0000"/>
          <w:kern w:val="24"/>
          <w:sz w:val="24"/>
          <w:szCs w:val="24"/>
        </w:rPr>
        <w:t xml:space="preserve">The new faculty desktop enhancement program allows replacement every four years, and approximately doubles the amount contributed to the cost by IT.  </w:t>
      </w:r>
      <w:r w:rsidRPr="00A63CAD">
        <w:rPr>
          <w:rFonts w:eastAsia="+mn-ea" w:cstheme="minorHAnsi"/>
          <w:color w:val="000000"/>
          <w:kern w:val="24"/>
          <w:sz w:val="24"/>
          <w:szCs w:val="24"/>
        </w:rPr>
        <w:t> </w:t>
      </w:r>
    </w:p>
    <w:p w14:paraId="0AD40823" w14:textId="0348DFBD" w:rsidR="00035AE1" w:rsidRPr="00A63CAD" w:rsidRDefault="00035AE1" w:rsidP="00035AE1">
      <w:pPr>
        <w:pStyle w:val="NoSpacing"/>
        <w:contextualSpacing/>
        <w:rPr>
          <w:rFonts w:cstheme="minorHAnsi"/>
          <w:bCs/>
          <w:sz w:val="24"/>
          <w:szCs w:val="24"/>
          <w:highlight w:val="yellow"/>
        </w:rPr>
      </w:pPr>
    </w:p>
    <w:p w14:paraId="3792FE41" w14:textId="13DC1B7B" w:rsidR="00914F2A" w:rsidRPr="00A63CAD" w:rsidRDefault="002E127A" w:rsidP="00917A90">
      <w:pPr>
        <w:pStyle w:val="NoSpacing"/>
        <w:numPr>
          <w:ilvl w:val="0"/>
          <w:numId w:val="4"/>
        </w:numPr>
        <w:contextualSpacing/>
        <w:rPr>
          <w:rFonts w:cstheme="minorHAnsi"/>
          <w:b/>
          <w:sz w:val="24"/>
          <w:szCs w:val="24"/>
        </w:rPr>
      </w:pPr>
      <w:r w:rsidRPr="00A63CAD">
        <w:rPr>
          <w:rFonts w:cstheme="minorHAnsi"/>
          <w:b/>
          <w:sz w:val="24"/>
          <w:szCs w:val="24"/>
        </w:rPr>
        <w:t>Committee for Effective Teaching</w:t>
      </w:r>
    </w:p>
    <w:p w14:paraId="65D76327" w14:textId="1303C795" w:rsidR="00914F2A" w:rsidRPr="00A63CAD" w:rsidRDefault="00914F2A" w:rsidP="00914F2A">
      <w:pPr>
        <w:pStyle w:val="NoSpacing"/>
        <w:contextualSpacing/>
        <w:rPr>
          <w:rFonts w:cstheme="minorHAnsi"/>
          <w:b/>
          <w:sz w:val="24"/>
          <w:szCs w:val="24"/>
        </w:rPr>
      </w:pPr>
    </w:p>
    <w:p w14:paraId="1503B3CC" w14:textId="77777777" w:rsidR="00245D81" w:rsidRPr="00A63CAD" w:rsidRDefault="002E127A" w:rsidP="00245D81">
      <w:pPr>
        <w:pStyle w:val="NoSpacing"/>
        <w:ind w:left="720"/>
        <w:contextualSpacing/>
        <w:rPr>
          <w:rFonts w:cstheme="minorHAnsi"/>
          <w:bCs/>
          <w:sz w:val="24"/>
          <w:szCs w:val="24"/>
        </w:rPr>
      </w:pPr>
      <w:r w:rsidRPr="00A63CAD">
        <w:rPr>
          <w:rFonts w:cstheme="minorHAnsi"/>
          <w:bCs/>
          <w:sz w:val="24"/>
          <w:szCs w:val="24"/>
        </w:rPr>
        <w:t xml:space="preserve">Devin Burns presented on behalf of the Committee for Effective Teaching (CET). </w:t>
      </w:r>
      <w:r w:rsidR="00367EFC" w:rsidRPr="00A63CAD">
        <w:rPr>
          <w:rFonts w:cstheme="minorHAnsi"/>
          <w:bCs/>
          <w:sz w:val="24"/>
          <w:szCs w:val="24"/>
        </w:rPr>
        <w:t xml:space="preserve">Since global learning is gone, distant courses have no current mechanism for student evaluations. Information Technology (IT) has proposed combining on campus and distant student evaluations. IT would create both surveys. </w:t>
      </w:r>
    </w:p>
    <w:p w14:paraId="7C7A5E0A" w14:textId="4A154EAF" w:rsidR="00245D81" w:rsidRPr="00A63CAD" w:rsidRDefault="00245D81" w:rsidP="00245D81">
      <w:pPr>
        <w:pStyle w:val="NoSpacing"/>
        <w:ind w:left="720"/>
        <w:contextualSpacing/>
        <w:rPr>
          <w:rFonts w:cstheme="minorHAnsi"/>
          <w:bCs/>
          <w:sz w:val="24"/>
          <w:szCs w:val="24"/>
        </w:rPr>
      </w:pPr>
      <w:r w:rsidRPr="00A63CAD">
        <w:rPr>
          <w:rFonts w:cstheme="minorHAnsi"/>
          <w:bCs/>
          <w:sz w:val="24"/>
          <w:szCs w:val="24"/>
        </w:rPr>
        <w:t>Faculty Senate requests IT to combine distance and on-campus sections for the end-of-semester course evaluations, such that both use the same evaluation instrument; such that each section of a course shall have a separate number as a result.</w:t>
      </w:r>
    </w:p>
    <w:p w14:paraId="7067B034" w14:textId="27400A0F" w:rsidR="00245D81" w:rsidRPr="00A63CAD" w:rsidRDefault="00642409" w:rsidP="00245D81">
      <w:pPr>
        <w:pStyle w:val="NoSpacing"/>
        <w:ind w:left="720"/>
        <w:contextualSpacing/>
        <w:rPr>
          <w:rFonts w:cstheme="minorHAnsi"/>
          <w:bCs/>
          <w:i/>
          <w:iCs/>
          <w:sz w:val="24"/>
          <w:szCs w:val="24"/>
        </w:rPr>
      </w:pPr>
      <w:r>
        <w:rPr>
          <w:rFonts w:cstheme="minorHAnsi"/>
          <w:bCs/>
          <w:i/>
          <w:iCs/>
          <w:sz w:val="24"/>
          <w:szCs w:val="24"/>
        </w:rPr>
        <w:br/>
      </w:r>
      <w:r w:rsidR="00245D81" w:rsidRPr="00A63CAD">
        <w:rPr>
          <w:rFonts w:cstheme="minorHAnsi"/>
          <w:bCs/>
          <w:i/>
          <w:iCs/>
          <w:sz w:val="24"/>
          <w:szCs w:val="24"/>
        </w:rPr>
        <w:t>Motion passes.</w:t>
      </w:r>
    </w:p>
    <w:p w14:paraId="73068D21" w14:textId="59B626E0" w:rsidR="002E127A" w:rsidRPr="00A63CAD" w:rsidRDefault="002E127A" w:rsidP="002E127A">
      <w:pPr>
        <w:pStyle w:val="NoSpacing"/>
        <w:ind w:left="720"/>
        <w:contextualSpacing/>
        <w:rPr>
          <w:rFonts w:cstheme="minorHAnsi"/>
          <w:bCs/>
          <w:sz w:val="24"/>
          <w:szCs w:val="24"/>
        </w:rPr>
      </w:pPr>
    </w:p>
    <w:p w14:paraId="3BFE4FFE" w14:textId="7B91BC0E" w:rsidR="00245D81" w:rsidRPr="00A63CAD" w:rsidRDefault="00245D81" w:rsidP="002E127A">
      <w:pPr>
        <w:pStyle w:val="NoSpacing"/>
        <w:ind w:left="720"/>
        <w:contextualSpacing/>
        <w:rPr>
          <w:rFonts w:cstheme="minorHAnsi"/>
          <w:bCs/>
          <w:sz w:val="24"/>
          <w:szCs w:val="24"/>
        </w:rPr>
      </w:pPr>
      <w:r w:rsidRPr="00A63CAD">
        <w:rPr>
          <w:rFonts w:cstheme="minorHAnsi"/>
          <w:bCs/>
          <w:sz w:val="24"/>
          <w:szCs w:val="24"/>
        </w:rPr>
        <w:t xml:space="preserve">Last November, CET voted to approve a new set of questions for the student evaluation of teaching.  CET retained the 4 state mandated questions and the "overall effectiveness" </w:t>
      </w:r>
      <w:r w:rsidR="00B41ECC" w:rsidRPr="00A63CAD">
        <w:rPr>
          <w:rFonts w:cstheme="minorHAnsi"/>
          <w:bCs/>
          <w:sz w:val="24"/>
          <w:szCs w:val="24"/>
        </w:rPr>
        <w:t>item but</w:t>
      </w:r>
      <w:r w:rsidRPr="00A63CAD">
        <w:rPr>
          <w:rFonts w:cstheme="minorHAnsi"/>
          <w:bCs/>
          <w:sz w:val="24"/>
          <w:szCs w:val="24"/>
        </w:rPr>
        <w:t xml:space="preserve"> replaced the other six questions with a new list of 10 from a well-developed and validated instrument. A survey will be sent with a mechanism for providing feedback. CET will gather feedback and plan to submit our revised instrument for Faculty Senate Approval early next semester. </w:t>
      </w:r>
    </w:p>
    <w:p w14:paraId="23748629" w14:textId="484BA338" w:rsidR="00245D81" w:rsidRPr="00A63CAD" w:rsidRDefault="00245D81" w:rsidP="002E127A">
      <w:pPr>
        <w:pStyle w:val="NoSpacing"/>
        <w:ind w:left="720"/>
        <w:contextualSpacing/>
        <w:rPr>
          <w:rFonts w:cstheme="minorHAnsi"/>
          <w:bCs/>
          <w:sz w:val="24"/>
          <w:szCs w:val="24"/>
        </w:rPr>
      </w:pPr>
    </w:p>
    <w:p w14:paraId="74514F1B" w14:textId="31422ADF" w:rsidR="00245D81" w:rsidRPr="00A63CAD" w:rsidRDefault="00245D81" w:rsidP="00245D81">
      <w:pPr>
        <w:pStyle w:val="NoSpacing"/>
        <w:ind w:left="720"/>
        <w:contextualSpacing/>
        <w:rPr>
          <w:rFonts w:cstheme="minorHAnsi"/>
          <w:bCs/>
          <w:sz w:val="24"/>
          <w:szCs w:val="24"/>
        </w:rPr>
      </w:pPr>
      <w:r w:rsidRPr="00A63CAD">
        <w:rPr>
          <w:rFonts w:cstheme="minorHAnsi"/>
          <w:bCs/>
          <w:sz w:val="24"/>
          <w:szCs w:val="24"/>
        </w:rPr>
        <w:t>CET made a motion;</w:t>
      </w:r>
      <w:r w:rsidRPr="00A63CAD">
        <w:rPr>
          <w:rFonts w:cstheme="minorHAnsi"/>
          <w:bCs/>
          <w:sz w:val="24"/>
          <w:szCs w:val="24"/>
        </w:rPr>
        <w:br/>
        <w:t>Faculty Senate requests that for Fall 2021 only, IT augment the current evaluation instrument with an optional block of 10 new questions that are planned for the revised Student Evaluation of Teaching instrument.</w:t>
      </w:r>
    </w:p>
    <w:p w14:paraId="527382E1" w14:textId="3470D1B9" w:rsidR="00245D81" w:rsidRPr="00A63CAD" w:rsidRDefault="00245D81" w:rsidP="00245D81">
      <w:pPr>
        <w:pStyle w:val="NoSpacing"/>
        <w:ind w:left="720"/>
        <w:contextualSpacing/>
        <w:rPr>
          <w:rFonts w:cstheme="minorHAnsi"/>
          <w:bCs/>
          <w:sz w:val="24"/>
          <w:szCs w:val="24"/>
        </w:rPr>
      </w:pPr>
    </w:p>
    <w:p w14:paraId="560E4CD8" w14:textId="3965E55E" w:rsidR="00245D81" w:rsidRPr="00A63CAD" w:rsidRDefault="00245D81" w:rsidP="002E127A">
      <w:pPr>
        <w:pStyle w:val="NoSpacing"/>
        <w:ind w:left="720"/>
        <w:contextualSpacing/>
        <w:rPr>
          <w:rFonts w:cstheme="minorHAnsi"/>
          <w:bCs/>
          <w:sz w:val="24"/>
          <w:szCs w:val="24"/>
          <w:highlight w:val="yellow"/>
        </w:rPr>
      </w:pPr>
      <w:r w:rsidRPr="00A63CAD">
        <w:rPr>
          <w:rFonts w:cstheme="minorHAnsi"/>
          <w:bCs/>
          <w:sz w:val="24"/>
          <w:szCs w:val="24"/>
        </w:rPr>
        <w:t xml:space="preserve">A motion was made to table the discussion. </w:t>
      </w:r>
      <w:r w:rsidRPr="00A63CAD">
        <w:rPr>
          <w:rFonts w:cstheme="minorHAnsi"/>
          <w:bCs/>
          <w:i/>
          <w:iCs/>
          <w:sz w:val="24"/>
          <w:szCs w:val="24"/>
        </w:rPr>
        <w:t>The motion to table passes</w:t>
      </w:r>
      <w:r w:rsidRPr="00A63CAD">
        <w:rPr>
          <w:rFonts w:cstheme="minorHAnsi"/>
          <w:bCs/>
          <w:sz w:val="24"/>
          <w:szCs w:val="24"/>
        </w:rPr>
        <w:t xml:space="preserve">. </w:t>
      </w:r>
    </w:p>
    <w:p w14:paraId="033FF6FB" w14:textId="77777777" w:rsidR="00245D81" w:rsidRPr="00A63CAD" w:rsidRDefault="00245D81" w:rsidP="002E127A">
      <w:pPr>
        <w:pStyle w:val="NoSpacing"/>
        <w:ind w:left="720"/>
        <w:contextualSpacing/>
        <w:rPr>
          <w:rFonts w:cstheme="minorHAnsi"/>
          <w:bCs/>
          <w:sz w:val="24"/>
          <w:szCs w:val="24"/>
          <w:highlight w:val="yellow"/>
        </w:rPr>
      </w:pPr>
    </w:p>
    <w:p w14:paraId="66C65195" w14:textId="16D44ADB" w:rsidR="00914F2A" w:rsidRPr="00A63CAD" w:rsidRDefault="002E127A" w:rsidP="00917A90">
      <w:pPr>
        <w:pStyle w:val="NoSpacing"/>
        <w:numPr>
          <w:ilvl w:val="0"/>
          <w:numId w:val="4"/>
        </w:numPr>
        <w:contextualSpacing/>
        <w:rPr>
          <w:rFonts w:cstheme="minorHAnsi"/>
          <w:b/>
          <w:sz w:val="24"/>
          <w:szCs w:val="24"/>
        </w:rPr>
      </w:pPr>
      <w:r w:rsidRPr="00A63CAD">
        <w:rPr>
          <w:rFonts w:cstheme="minorHAnsi"/>
          <w:b/>
          <w:sz w:val="24"/>
          <w:szCs w:val="24"/>
        </w:rPr>
        <w:t>Library and Learning Resources</w:t>
      </w:r>
    </w:p>
    <w:p w14:paraId="69485F04" w14:textId="187203C8" w:rsidR="002E127A" w:rsidRPr="00A63CAD" w:rsidRDefault="002E127A" w:rsidP="002E127A">
      <w:pPr>
        <w:pStyle w:val="NoSpacing"/>
        <w:contextualSpacing/>
        <w:rPr>
          <w:rFonts w:cstheme="minorHAnsi"/>
          <w:bCs/>
          <w:sz w:val="24"/>
          <w:szCs w:val="24"/>
        </w:rPr>
      </w:pPr>
    </w:p>
    <w:p w14:paraId="4EF32F5D" w14:textId="5E8D3734" w:rsidR="00CA29C0" w:rsidRPr="00A63CAD" w:rsidRDefault="002E127A" w:rsidP="00AD5376">
      <w:pPr>
        <w:pStyle w:val="NoSpacing"/>
        <w:contextualSpacing/>
        <w:rPr>
          <w:rFonts w:cstheme="minorHAnsi"/>
          <w:b/>
          <w:sz w:val="24"/>
          <w:szCs w:val="24"/>
          <w:highlight w:val="yellow"/>
        </w:rPr>
      </w:pPr>
      <w:r w:rsidRPr="00A63CAD">
        <w:rPr>
          <w:rFonts w:cstheme="minorHAnsi"/>
          <w:bCs/>
          <w:sz w:val="24"/>
          <w:szCs w:val="24"/>
        </w:rPr>
        <w:tab/>
      </w:r>
      <w:r w:rsidR="00FD2D3E" w:rsidRPr="00A63CAD">
        <w:rPr>
          <w:rFonts w:cstheme="minorHAnsi"/>
          <w:bCs/>
          <w:sz w:val="24"/>
          <w:szCs w:val="24"/>
        </w:rPr>
        <w:t xml:space="preserve">Kelly Homan presented for the Library and Learning Resources Committee (LLRC). There </w:t>
      </w:r>
      <w:r w:rsidR="00FD2D3E" w:rsidRPr="00A63CAD">
        <w:rPr>
          <w:rFonts w:cstheme="minorHAnsi"/>
          <w:bCs/>
          <w:sz w:val="24"/>
          <w:szCs w:val="24"/>
        </w:rPr>
        <w:tab/>
        <w:t xml:space="preserve">have been cuts to a lot of databases as a way to reduce budget shortfalls. </w:t>
      </w:r>
      <w:r w:rsidRPr="00A63CAD">
        <w:rPr>
          <w:rFonts w:cstheme="minorHAnsi"/>
          <w:bCs/>
          <w:sz w:val="24"/>
          <w:szCs w:val="24"/>
        </w:rPr>
        <w:t xml:space="preserve"> </w:t>
      </w:r>
      <w:r w:rsidR="00FD2D3E" w:rsidRPr="00A63CAD">
        <w:rPr>
          <w:rFonts w:cstheme="minorHAnsi"/>
          <w:bCs/>
          <w:sz w:val="24"/>
          <w:szCs w:val="24"/>
        </w:rPr>
        <w:t xml:space="preserve">The Provost </w:t>
      </w:r>
      <w:r w:rsidR="00FD2D3E" w:rsidRPr="00A63CAD">
        <w:rPr>
          <w:rFonts w:cstheme="minorHAnsi"/>
          <w:bCs/>
          <w:sz w:val="24"/>
          <w:szCs w:val="24"/>
        </w:rPr>
        <w:tab/>
        <w:t xml:space="preserve">has agreed to contribute one-time additional funds to cover the local budget shortfall </w:t>
      </w:r>
      <w:r w:rsidR="00FD2D3E" w:rsidRPr="00A63CAD">
        <w:rPr>
          <w:rFonts w:cstheme="minorHAnsi"/>
          <w:bCs/>
          <w:sz w:val="24"/>
          <w:szCs w:val="24"/>
        </w:rPr>
        <w:tab/>
        <w:t xml:space="preserve">for FY22. </w:t>
      </w:r>
    </w:p>
    <w:bookmarkEnd w:id="0"/>
    <w:bookmarkEnd w:id="1"/>
    <w:p w14:paraId="63D1C0A9" w14:textId="77777777" w:rsidR="006013DB" w:rsidRPr="00A63CAD" w:rsidRDefault="006013DB" w:rsidP="006013DB">
      <w:pPr>
        <w:pStyle w:val="NoSpacing"/>
        <w:contextualSpacing/>
        <w:rPr>
          <w:rFonts w:cstheme="minorHAnsi"/>
          <w:sz w:val="24"/>
          <w:szCs w:val="24"/>
          <w:highlight w:val="yellow"/>
          <w:u w:val="single"/>
        </w:rPr>
      </w:pPr>
    </w:p>
    <w:p w14:paraId="4785108C" w14:textId="6FAF1C23" w:rsidR="00043C16" w:rsidRPr="00A63CAD" w:rsidRDefault="00043C16" w:rsidP="00D073DB">
      <w:pPr>
        <w:pStyle w:val="NoSpacing"/>
        <w:contextualSpacing/>
        <w:rPr>
          <w:rFonts w:cstheme="minorHAnsi"/>
          <w:b/>
          <w:sz w:val="24"/>
          <w:szCs w:val="24"/>
        </w:rPr>
      </w:pPr>
      <w:r w:rsidRPr="00A63CAD">
        <w:rPr>
          <w:rFonts w:cstheme="minorHAnsi"/>
          <w:b/>
          <w:sz w:val="24"/>
          <w:szCs w:val="24"/>
        </w:rPr>
        <w:t>V</w:t>
      </w:r>
      <w:r w:rsidR="00256CD1" w:rsidRPr="00A63CAD">
        <w:rPr>
          <w:rFonts w:cstheme="minorHAnsi"/>
          <w:b/>
          <w:sz w:val="24"/>
          <w:szCs w:val="24"/>
        </w:rPr>
        <w:t>II</w:t>
      </w:r>
      <w:r w:rsidR="00550AF7" w:rsidRPr="00A63CAD">
        <w:rPr>
          <w:rFonts w:cstheme="minorHAnsi"/>
          <w:b/>
          <w:sz w:val="24"/>
          <w:szCs w:val="24"/>
        </w:rPr>
        <w:t>I</w:t>
      </w:r>
      <w:r w:rsidRPr="00A63CAD">
        <w:rPr>
          <w:rFonts w:cstheme="minorHAnsi"/>
          <w:b/>
          <w:sz w:val="24"/>
          <w:szCs w:val="24"/>
        </w:rPr>
        <w:t>.</w:t>
      </w:r>
      <w:r w:rsidRPr="00A63CAD">
        <w:rPr>
          <w:rFonts w:cstheme="minorHAnsi"/>
          <w:b/>
          <w:sz w:val="24"/>
          <w:szCs w:val="24"/>
        </w:rPr>
        <w:tab/>
      </w:r>
      <w:r w:rsidR="00914F2A" w:rsidRPr="00A63CAD">
        <w:rPr>
          <w:rFonts w:cstheme="minorHAnsi"/>
          <w:b/>
          <w:sz w:val="24"/>
          <w:szCs w:val="24"/>
        </w:rPr>
        <w:t xml:space="preserve">Unfinished </w:t>
      </w:r>
      <w:r w:rsidRPr="00A63CAD">
        <w:rPr>
          <w:rFonts w:cstheme="minorHAnsi"/>
          <w:b/>
          <w:sz w:val="24"/>
          <w:szCs w:val="24"/>
        </w:rPr>
        <w:t xml:space="preserve">Business </w:t>
      </w:r>
    </w:p>
    <w:p w14:paraId="428499DF" w14:textId="740FE96F" w:rsidR="00B876F9" w:rsidRPr="00A63CAD" w:rsidRDefault="00B876F9" w:rsidP="00D073DB">
      <w:pPr>
        <w:pStyle w:val="NoSpacing"/>
        <w:contextualSpacing/>
        <w:rPr>
          <w:rFonts w:cstheme="minorHAnsi"/>
          <w:b/>
          <w:sz w:val="24"/>
          <w:szCs w:val="24"/>
          <w:highlight w:val="yellow"/>
        </w:rPr>
      </w:pPr>
    </w:p>
    <w:p w14:paraId="7ACDC719" w14:textId="77777777" w:rsidR="005564E7" w:rsidRPr="00A63CAD" w:rsidRDefault="005564E7" w:rsidP="005564E7">
      <w:pPr>
        <w:pStyle w:val="NoSpacing"/>
        <w:contextualSpacing/>
        <w:rPr>
          <w:rFonts w:cstheme="minorHAnsi"/>
          <w:b/>
          <w:bCs/>
          <w:sz w:val="24"/>
          <w:szCs w:val="24"/>
        </w:rPr>
      </w:pPr>
      <w:r w:rsidRPr="00A63CAD">
        <w:rPr>
          <w:rFonts w:ascii="Calibri" w:eastAsia="Calibri" w:hAnsi="Calibri" w:cs="Times New Roman"/>
          <w:b/>
          <w:bCs/>
          <w:sz w:val="24"/>
          <w:szCs w:val="24"/>
        </w:rPr>
        <w:t>IX</w:t>
      </w:r>
      <w:r w:rsidRPr="00A63CAD">
        <w:rPr>
          <w:rFonts w:cstheme="minorHAnsi"/>
          <w:b/>
          <w:bCs/>
          <w:sz w:val="24"/>
          <w:szCs w:val="24"/>
        </w:rPr>
        <w:t>.</w:t>
      </w:r>
      <w:r w:rsidRPr="00A63CAD">
        <w:rPr>
          <w:rFonts w:cstheme="minorHAnsi"/>
          <w:b/>
          <w:bCs/>
          <w:sz w:val="24"/>
          <w:szCs w:val="24"/>
        </w:rPr>
        <w:tab/>
        <w:t>New Business</w:t>
      </w:r>
    </w:p>
    <w:p w14:paraId="3E7353B7" w14:textId="77777777" w:rsidR="005564E7" w:rsidRPr="00A63CAD" w:rsidRDefault="005564E7" w:rsidP="005564E7">
      <w:pPr>
        <w:pStyle w:val="NoSpacing"/>
        <w:contextualSpacing/>
        <w:rPr>
          <w:rFonts w:cstheme="minorHAnsi"/>
          <w:b/>
          <w:bCs/>
          <w:sz w:val="24"/>
          <w:szCs w:val="24"/>
        </w:rPr>
      </w:pPr>
    </w:p>
    <w:p w14:paraId="2750D4F9" w14:textId="2813D468" w:rsidR="005564E7" w:rsidRPr="00A63CAD" w:rsidRDefault="005564E7" w:rsidP="00917A90">
      <w:pPr>
        <w:pStyle w:val="NoSpacing"/>
        <w:numPr>
          <w:ilvl w:val="0"/>
          <w:numId w:val="5"/>
        </w:numPr>
        <w:contextualSpacing/>
        <w:rPr>
          <w:rFonts w:ascii="Calibri" w:eastAsia="Calibri" w:hAnsi="Calibri" w:cs="Times New Roman"/>
          <w:sz w:val="24"/>
          <w:szCs w:val="24"/>
        </w:rPr>
      </w:pPr>
      <w:r w:rsidRPr="00A63CAD">
        <w:rPr>
          <w:rFonts w:cstheme="minorHAnsi"/>
          <w:b/>
          <w:bCs/>
          <w:sz w:val="24"/>
          <w:szCs w:val="24"/>
        </w:rPr>
        <w:t xml:space="preserve"> </w:t>
      </w:r>
      <w:r w:rsidRPr="00A63CAD">
        <w:rPr>
          <w:rFonts w:cstheme="minorHAnsi"/>
          <w:b/>
          <w:sz w:val="24"/>
          <w:szCs w:val="24"/>
        </w:rPr>
        <w:t>Teaching Evaluations</w:t>
      </w:r>
    </w:p>
    <w:p w14:paraId="50424E1B" w14:textId="20E86537" w:rsidR="00FC1786" w:rsidRPr="00A63CAD" w:rsidRDefault="00433337" w:rsidP="005564E7">
      <w:pPr>
        <w:pStyle w:val="NoSpacing"/>
        <w:contextualSpacing/>
        <w:rPr>
          <w:rFonts w:cstheme="minorHAnsi"/>
          <w:bCs/>
          <w:sz w:val="24"/>
          <w:szCs w:val="24"/>
        </w:rPr>
      </w:pPr>
      <w:r w:rsidRPr="00A63CAD">
        <w:rPr>
          <w:rFonts w:ascii="Calibri" w:eastAsia="Calibri" w:hAnsi="Calibri" w:cs="Times New Roman"/>
          <w:sz w:val="24"/>
          <w:szCs w:val="24"/>
        </w:rPr>
        <w:tab/>
      </w:r>
      <w:r w:rsidR="005564E7" w:rsidRPr="00A63CAD">
        <w:rPr>
          <w:rFonts w:ascii="Calibri" w:eastAsia="Calibri" w:hAnsi="Calibri" w:cs="Times New Roman"/>
          <w:sz w:val="24"/>
          <w:szCs w:val="24"/>
        </w:rPr>
        <w:br/>
      </w:r>
      <w:r w:rsidRPr="00A63CAD">
        <w:rPr>
          <w:rFonts w:cstheme="minorHAnsi"/>
          <w:bCs/>
          <w:sz w:val="24"/>
          <w:szCs w:val="24"/>
        </w:rPr>
        <w:tab/>
      </w:r>
      <w:r w:rsidR="005564E7" w:rsidRPr="00A63CAD">
        <w:rPr>
          <w:rFonts w:cstheme="minorHAnsi"/>
          <w:bCs/>
          <w:sz w:val="24"/>
          <w:szCs w:val="24"/>
        </w:rPr>
        <w:t xml:space="preserve">Kelly Homan presented </w:t>
      </w:r>
      <w:r w:rsidR="00FC1786" w:rsidRPr="00A63CAD">
        <w:rPr>
          <w:rFonts w:cstheme="minorHAnsi"/>
          <w:bCs/>
          <w:sz w:val="24"/>
          <w:szCs w:val="24"/>
        </w:rPr>
        <w:t xml:space="preserve">an overview for informational purposes only. There are </w:t>
      </w:r>
      <w:r w:rsidR="00FC1786" w:rsidRPr="00A63CAD">
        <w:rPr>
          <w:rFonts w:cstheme="minorHAnsi"/>
          <w:bCs/>
          <w:sz w:val="24"/>
          <w:szCs w:val="24"/>
        </w:rPr>
        <w:tab/>
      </w:r>
      <w:r w:rsidR="00FC1786" w:rsidRPr="00A63CAD">
        <w:rPr>
          <w:rFonts w:cstheme="minorHAnsi"/>
          <w:bCs/>
          <w:sz w:val="24"/>
          <w:szCs w:val="24"/>
        </w:rPr>
        <w:tab/>
        <w:t xml:space="preserve">       </w:t>
      </w:r>
      <w:r w:rsidR="00FC1786" w:rsidRPr="00A63CAD">
        <w:rPr>
          <w:rFonts w:cstheme="minorHAnsi"/>
          <w:bCs/>
          <w:sz w:val="24"/>
          <w:szCs w:val="24"/>
        </w:rPr>
        <w:tab/>
        <w:t xml:space="preserve">three primary </w:t>
      </w:r>
      <w:proofErr w:type="gramStart"/>
      <w:r w:rsidR="00AF1DAF" w:rsidRPr="00A63CAD">
        <w:rPr>
          <w:rFonts w:cstheme="minorHAnsi"/>
          <w:bCs/>
          <w:sz w:val="24"/>
          <w:szCs w:val="24"/>
        </w:rPr>
        <w:t>components;</w:t>
      </w:r>
      <w:proofErr w:type="gramEnd"/>
    </w:p>
    <w:p w14:paraId="3BF0CE15" w14:textId="54A31871" w:rsidR="00FC1786" w:rsidRPr="00A63CAD" w:rsidRDefault="00FC1786" w:rsidP="00917A90">
      <w:pPr>
        <w:pStyle w:val="NoSpacing"/>
        <w:numPr>
          <w:ilvl w:val="1"/>
          <w:numId w:val="8"/>
        </w:numPr>
        <w:contextualSpacing/>
        <w:rPr>
          <w:rFonts w:cstheme="minorHAnsi"/>
          <w:bCs/>
          <w:sz w:val="24"/>
          <w:szCs w:val="24"/>
        </w:rPr>
      </w:pPr>
      <w:r w:rsidRPr="00A63CAD">
        <w:rPr>
          <w:rFonts w:cstheme="minorHAnsi"/>
          <w:bCs/>
          <w:sz w:val="24"/>
          <w:szCs w:val="24"/>
        </w:rPr>
        <w:t>Policy Principles</w:t>
      </w:r>
    </w:p>
    <w:p w14:paraId="1D769997" w14:textId="0FED77FA" w:rsidR="00FC1786" w:rsidRPr="00A63CAD" w:rsidRDefault="00FC1786" w:rsidP="00917A90">
      <w:pPr>
        <w:pStyle w:val="NoSpacing"/>
        <w:numPr>
          <w:ilvl w:val="1"/>
          <w:numId w:val="8"/>
        </w:numPr>
        <w:contextualSpacing/>
        <w:rPr>
          <w:rFonts w:cstheme="minorHAnsi"/>
          <w:bCs/>
          <w:sz w:val="24"/>
          <w:szCs w:val="24"/>
        </w:rPr>
      </w:pPr>
      <w:r w:rsidRPr="00A63CAD">
        <w:rPr>
          <w:rFonts w:cstheme="minorHAnsi"/>
          <w:bCs/>
          <w:sz w:val="24"/>
          <w:szCs w:val="24"/>
        </w:rPr>
        <w:t>SET/SBE Revisions</w:t>
      </w:r>
    </w:p>
    <w:p w14:paraId="569C9F1E" w14:textId="00B99FF2" w:rsidR="00FC1786" w:rsidRPr="00A63CAD" w:rsidRDefault="00FC1786" w:rsidP="00917A90">
      <w:pPr>
        <w:pStyle w:val="NoSpacing"/>
        <w:numPr>
          <w:ilvl w:val="1"/>
          <w:numId w:val="8"/>
        </w:numPr>
        <w:contextualSpacing/>
        <w:rPr>
          <w:rFonts w:cstheme="minorHAnsi"/>
          <w:b/>
          <w:bCs/>
          <w:sz w:val="24"/>
          <w:szCs w:val="24"/>
        </w:rPr>
      </w:pPr>
      <w:r w:rsidRPr="00A63CAD">
        <w:rPr>
          <w:rFonts w:cstheme="minorHAnsi"/>
          <w:bCs/>
          <w:sz w:val="24"/>
          <w:szCs w:val="24"/>
        </w:rPr>
        <w:t>Department-level Best Practices for comprehensive evaluation</w:t>
      </w:r>
    </w:p>
    <w:p w14:paraId="6C39B777" w14:textId="6F41B3D7" w:rsidR="00AF1DAF" w:rsidRPr="00A63CAD" w:rsidRDefault="00AF1DAF" w:rsidP="00AF1DAF">
      <w:pPr>
        <w:pStyle w:val="NoSpacing"/>
        <w:contextualSpacing/>
        <w:rPr>
          <w:rFonts w:cstheme="minorHAnsi"/>
          <w:bCs/>
          <w:sz w:val="24"/>
          <w:szCs w:val="24"/>
        </w:rPr>
      </w:pPr>
      <w:r w:rsidRPr="00A63CAD">
        <w:rPr>
          <w:rFonts w:cstheme="minorHAnsi"/>
          <w:bCs/>
          <w:sz w:val="24"/>
          <w:szCs w:val="24"/>
        </w:rPr>
        <w:tab/>
      </w:r>
    </w:p>
    <w:p w14:paraId="3D41484E" w14:textId="5CF2840D" w:rsidR="00640B5B" w:rsidRPr="00A63CAD" w:rsidRDefault="00AF1DAF" w:rsidP="00AF1DAF">
      <w:pPr>
        <w:pStyle w:val="NoSpacing"/>
        <w:contextualSpacing/>
        <w:rPr>
          <w:rFonts w:ascii="Calibri" w:eastAsia="Calibri" w:hAnsi="Calibri" w:cs="Times New Roman"/>
          <w:b/>
          <w:bCs/>
          <w:sz w:val="24"/>
          <w:szCs w:val="24"/>
        </w:rPr>
      </w:pPr>
      <w:r w:rsidRPr="00A63CAD">
        <w:rPr>
          <w:rFonts w:cstheme="minorHAnsi"/>
          <w:bCs/>
          <w:sz w:val="24"/>
          <w:szCs w:val="24"/>
        </w:rPr>
        <w:tab/>
        <w:t xml:space="preserve">One aspect is guidance for departments and that would be localized at the department </w:t>
      </w:r>
      <w:r w:rsidRPr="00A63CAD">
        <w:rPr>
          <w:rFonts w:cstheme="minorHAnsi"/>
          <w:bCs/>
          <w:sz w:val="24"/>
          <w:szCs w:val="24"/>
        </w:rPr>
        <w:tab/>
        <w:t xml:space="preserve">level evaluation of teaching. </w:t>
      </w:r>
      <w:r w:rsidR="00550AF7" w:rsidRPr="00A63CAD">
        <w:rPr>
          <w:rFonts w:ascii="Calibri" w:eastAsia="Calibri" w:hAnsi="Calibri" w:cs="Times New Roman"/>
          <w:b/>
          <w:bCs/>
          <w:sz w:val="24"/>
          <w:szCs w:val="24"/>
        </w:rPr>
        <w:t xml:space="preserve"> </w:t>
      </w:r>
    </w:p>
    <w:p w14:paraId="429A2A3C" w14:textId="77777777" w:rsidR="00202CFF" w:rsidRPr="00A63CAD" w:rsidRDefault="00202CFF" w:rsidP="00202CFF">
      <w:pPr>
        <w:pStyle w:val="NoSpacing"/>
        <w:contextualSpacing/>
        <w:rPr>
          <w:rFonts w:cstheme="minorHAnsi"/>
          <w:sz w:val="24"/>
          <w:szCs w:val="24"/>
        </w:rPr>
      </w:pPr>
    </w:p>
    <w:p w14:paraId="477D81A9" w14:textId="6391AE1B" w:rsidR="00A51A72" w:rsidRPr="00A63CAD" w:rsidRDefault="00550AF7" w:rsidP="00D073DB">
      <w:pPr>
        <w:pStyle w:val="NoSpacing"/>
        <w:contextualSpacing/>
        <w:rPr>
          <w:rFonts w:eastAsia="Times New Roman" w:cstheme="minorHAnsi"/>
          <w:b/>
          <w:sz w:val="24"/>
          <w:szCs w:val="24"/>
        </w:rPr>
      </w:pPr>
      <w:r w:rsidRPr="00A63CAD">
        <w:rPr>
          <w:rFonts w:cstheme="minorHAnsi"/>
          <w:b/>
          <w:sz w:val="24"/>
          <w:szCs w:val="24"/>
        </w:rPr>
        <w:t>X</w:t>
      </w:r>
      <w:r w:rsidR="00043C16" w:rsidRPr="00A63CAD">
        <w:rPr>
          <w:rFonts w:cstheme="minorHAnsi"/>
          <w:b/>
          <w:sz w:val="24"/>
          <w:szCs w:val="24"/>
        </w:rPr>
        <w:t>.</w:t>
      </w:r>
      <w:r w:rsidR="00043C16" w:rsidRPr="00A63CAD">
        <w:rPr>
          <w:rFonts w:cstheme="minorHAnsi"/>
          <w:b/>
          <w:sz w:val="24"/>
          <w:szCs w:val="24"/>
        </w:rPr>
        <w:tab/>
      </w:r>
      <w:r w:rsidR="00043C16" w:rsidRPr="00A63CAD">
        <w:rPr>
          <w:rFonts w:eastAsia="Times New Roman" w:cstheme="minorHAnsi"/>
          <w:b/>
          <w:sz w:val="24"/>
          <w:szCs w:val="24"/>
        </w:rPr>
        <w:t xml:space="preserve">Adjourn </w:t>
      </w:r>
    </w:p>
    <w:p w14:paraId="34E40A16" w14:textId="77777777" w:rsidR="005A27C1" w:rsidRPr="00433337" w:rsidRDefault="005A27C1" w:rsidP="00D073DB">
      <w:pPr>
        <w:pStyle w:val="NoSpacing"/>
        <w:contextualSpacing/>
        <w:rPr>
          <w:rFonts w:cstheme="minorHAnsi"/>
          <w:b/>
          <w:sz w:val="24"/>
          <w:szCs w:val="24"/>
        </w:rPr>
      </w:pPr>
    </w:p>
    <w:p w14:paraId="2B63B1BB" w14:textId="4D260C38" w:rsidR="003C6254" w:rsidRPr="00433337" w:rsidRDefault="003C6254" w:rsidP="00D073DB">
      <w:pPr>
        <w:widowControl w:val="0"/>
        <w:tabs>
          <w:tab w:val="left" w:pos="2160"/>
        </w:tabs>
        <w:spacing w:after="0" w:line="240" w:lineRule="auto"/>
        <w:ind w:left="720"/>
        <w:contextualSpacing/>
        <w:rPr>
          <w:rFonts w:eastAsia="Times New Roman" w:cstheme="minorHAnsi"/>
          <w:sz w:val="24"/>
          <w:szCs w:val="24"/>
        </w:rPr>
      </w:pPr>
      <w:r w:rsidRPr="00433337">
        <w:rPr>
          <w:rFonts w:cstheme="minorHAnsi"/>
          <w:sz w:val="24"/>
          <w:szCs w:val="24"/>
        </w:rPr>
        <w:t xml:space="preserve">The meeting adjourned </w:t>
      </w:r>
      <w:r w:rsidR="00E66CB6" w:rsidRPr="00433337">
        <w:rPr>
          <w:rFonts w:cstheme="minorHAnsi"/>
          <w:sz w:val="24"/>
          <w:szCs w:val="24"/>
        </w:rPr>
        <w:t xml:space="preserve">at </w:t>
      </w:r>
      <w:r w:rsidR="005616AA" w:rsidRPr="00433337">
        <w:rPr>
          <w:rFonts w:cstheme="minorHAnsi"/>
          <w:sz w:val="24"/>
          <w:szCs w:val="24"/>
        </w:rPr>
        <w:t>3</w:t>
      </w:r>
      <w:r w:rsidR="00F973B9" w:rsidRPr="00433337">
        <w:rPr>
          <w:rFonts w:cstheme="minorHAnsi"/>
          <w:sz w:val="24"/>
          <w:szCs w:val="24"/>
        </w:rPr>
        <w:t>:</w:t>
      </w:r>
      <w:r w:rsidR="00F81D57" w:rsidRPr="00433337">
        <w:rPr>
          <w:rFonts w:cstheme="minorHAnsi"/>
          <w:sz w:val="24"/>
          <w:szCs w:val="24"/>
        </w:rPr>
        <w:t>5</w:t>
      </w:r>
      <w:r w:rsidR="005564E7" w:rsidRPr="00433337">
        <w:rPr>
          <w:rFonts w:cstheme="minorHAnsi"/>
          <w:sz w:val="24"/>
          <w:szCs w:val="24"/>
        </w:rPr>
        <w:t>8</w:t>
      </w:r>
      <w:r w:rsidR="00BE20DB" w:rsidRPr="00433337">
        <w:rPr>
          <w:rFonts w:cstheme="minorHAnsi"/>
          <w:sz w:val="24"/>
          <w:szCs w:val="24"/>
        </w:rPr>
        <w:t xml:space="preserve"> </w:t>
      </w:r>
      <w:r w:rsidR="00E66CB6" w:rsidRPr="00433337">
        <w:rPr>
          <w:rFonts w:cstheme="minorHAnsi"/>
          <w:sz w:val="24"/>
          <w:szCs w:val="24"/>
        </w:rPr>
        <w:t>P.M</w:t>
      </w:r>
      <w:r w:rsidR="001226C5" w:rsidRPr="00433337">
        <w:rPr>
          <w:rFonts w:cstheme="minorHAnsi"/>
          <w:sz w:val="24"/>
          <w:szCs w:val="24"/>
        </w:rPr>
        <w:t>.</w:t>
      </w:r>
    </w:p>
    <w:p w14:paraId="2AA60E34" w14:textId="77777777" w:rsidR="003C6254" w:rsidRPr="00433337" w:rsidRDefault="003C6254" w:rsidP="00D073DB">
      <w:pPr>
        <w:pStyle w:val="NoSpacing"/>
        <w:contextualSpacing/>
        <w:rPr>
          <w:rFonts w:cstheme="minorHAnsi"/>
          <w:sz w:val="24"/>
          <w:szCs w:val="24"/>
        </w:rPr>
      </w:pPr>
    </w:p>
    <w:p w14:paraId="3F7BAE5E" w14:textId="77777777" w:rsidR="003C6254" w:rsidRPr="00433337" w:rsidRDefault="003C6254" w:rsidP="00D073DB">
      <w:pPr>
        <w:pStyle w:val="NoSpacing"/>
        <w:ind w:left="720"/>
        <w:contextualSpacing/>
        <w:rPr>
          <w:rFonts w:cstheme="minorHAnsi"/>
          <w:sz w:val="24"/>
          <w:szCs w:val="24"/>
        </w:rPr>
      </w:pPr>
      <w:r w:rsidRPr="00433337">
        <w:rPr>
          <w:rFonts w:cstheme="minorHAnsi"/>
          <w:sz w:val="24"/>
          <w:szCs w:val="24"/>
        </w:rPr>
        <w:t>Respectfully submitted,</w:t>
      </w:r>
    </w:p>
    <w:p w14:paraId="06DD1EF3" w14:textId="40CCD529" w:rsidR="003C6254" w:rsidRPr="00080CE9" w:rsidRDefault="00727ACF" w:rsidP="00D073DB">
      <w:pPr>
        <w:pStyle w:val="NoSpacing"/>
        <w:ind w:left="720"/>
        <w:contextualSpacing/>
        <w:rPr>
          <w:rFonts w:cstheme="minorHAnsi"/>
          <w:sz w:val="24"/>
          <w:szCs w:val="24"/>
        </w:rPr>
      </w:pPr>
      <w:r w:rsidRPr="00433337">
        <w:rPr>
          <w:rFonts w:cstheme="minorHAnsi"/>
          <w:sz w:val="24"/>
          <w:szCs w:val="24"/>
        </w:rPr>
        <w:t>Dave Westenberg</w:t>
      </w:r>
      <w:r w:rsidR="00F65021" w:rsidRPr="00433337">
        <w:rPr>
          <w:rFonts w:cstheme="minorHAnsi"/>
          <w:sz w:val="24"/>
          <w:szCs w:val="24"/>
        </w:rPr>
        <w:t xml:space="preserve">, </w:t>
      </w:r>
      <w:r w:rsidR="003C6254" w:rsidRPr="00433337">
        <w:rPr>
          <w:rFonts w:cstheme="minorHAnsi"/>
          <w:sz w:val="24"/>
          <w:szCs w:val="24"/>
        </w:rPr>
        <w:t>Secretary</w:t>
      </w:r>
    </w:p>
    <w:sectPr w:rsidR="003C6254" w:rsidRPr="00080CE9" w:rsidSect="00E66C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6486" w14:textId="77777777" w:rsidR="003A76B0" w:rsidRDefault="003A76B0" w:rsidP="00E8740C">
      <w:pPr>
        <w:spacing w:after="0" w:line="240" w:lineRule="auto"/>
      </w:pPr>
      <w:r>
        <w:separator/>
      </w:r>
    </w:p>
  </w:endnote>
  <w:endnote w:type="continuationSeparator" w:id="0">
    <w:p w14:paraId="56AC3EA5" w14:textId="77777777" w:rsidR="003A76B0" w:rsidRDefault="003A76B0" w:rsidP="00E8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8B44" w14:textId="77777777" w:rsidR="0035367D" w:rsidRDefault="0035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235725"/>
      <w:docPartObj>
        <w:docPartGallery w:val="Page Numbers (Bottom of Page)"/>
        <w:docPartUnique/>
      </w:docPartObj>
    </w:sdtPr>
    <w:sdtEndPr>
      <w:rPr>
        <w:noProof/>
      </w:rPr>
    </w:sdtEndPr>
    <w:sdtContent>
      <w:p w14:paraId="4346EEC6" w14:textId="620177F6" w:rsidR="006A402C" w:rsidRDefault="006A402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6946E43" w14:textId="77777777" w:rsidR="006A402C" w:rsidRDefault="006A4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2DE7" w14:textId="77777777" w:rsidR="0035367D" w:rsidRDefault="0035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26784" w14:textId="77777777" w:rsidR="003A76B0" w:rsidRDefault="003A76B0" w:rsidP="00E8740C">
      <w:pPr>
        <w:spacing w:after="0" w:line="240" w:lineRule="auto"/>
      </w:pPr>
      <w:r>
        <w:separator/>
      </w:r>
    </w:p>
  </w:footnote>
  <w:footnote w:type="continuationSeparator" w:id="0">
    <w:p w14:paraId="074EB76D" w14:textId="77777777" w:rsidR="003A76B0" w:rsidRDefault="003A76B0" w:rsidP="00E8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F47E" w14:textId="77777777" w:rsidR="0035367D" w:rsidRDefault="0035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3D03" w14:textId="41563886" w:rsidR="0035367D" w:rsidRDefault="0035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C9C0" w14:textId="77777777" w:rsidR="0035367D" w:rsidRDefault="0035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2B3"/>
    <w:multiLevelType w:val="hybridMultilevel"/>
    <w:tmpl w:val="8E0A8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40DF"/>
    <w:multiLevelType w:val="hybridMultilevel"/>
    <w:tmpl w:val="BFE8DEA6"/>
    <w:lvl w:ilvl="0" w:tplc="1728C962">
      <w:start w:val="1"/>
      <w:numFmt w:val="bullet"/>
      <w:lvlText w:val="•"/>
      <w:lvlJc w:val="left"/>
      <w:pPr>
        <w:tabs>
          <w:tab w:val="num" w:pos="720"/>
        </w:tabs>
        <w:ind w:left="720" w:hanging="360"/>
      </w:pPr>
      <w:rPr>
        <w:rFonts w:ascii="Arial" w:hAnsi="Arial" w:hint="default"/>
      </w:rPr>
    </w:lvl>
    <w:lvl w:ilvl="1" w:tplc="4CB8A630">
      <w:start w:val="1"/>
      <w:numFmt w:val="bullet"/>
      <w:lvlText w:val="•"/>
      <w:lvlJc w:val="left"/>
      <w:pPr>
        <w:tabs>
          <w:tab w:val="num" w:pos="1440"/>
        </w:tabs>
        <w:ind w:left="1440" w:hanging="360"/>
      </w:pPr>
      <w:rPr>
        <w:rFonts w:ascii="Arial" w:hAnsi="Arial" w:hint="default"/>
      </w:rPr>
    </w:lvl>
    <w:lvl w:ilvl="2" w:tplc="2376F098">
      <w:numFmt w:val="bullet"/>
      <w:lvlText w:val="&gt;"/>
      <w:lvlJc w:val="left"/>
      <w:pPr>
        <w:tabs>
          <w:tab w:val="num" w:pos="2160"/>
        </w:tabs>
        <w:ind w:left="2160" w:hanging="360"/>
      </w:pPr>
      <w:rPr>
        <w:rFonts w:ascii="Lucida Grande" w:hAnsi="Lucida Grande" w:hint="default"/>
      </w:rPr>
    </w:lvl>
    <w:lvl w:ilvl="3" w:tplc="935A59F4" w:tentative="1">
      <w:start w:val="1"/>
      <w:numFmt w:val="bullet"/>
      <w:lvlText w:val="•"/>
      <w:lvlJc w:val="left"/>
      <w:pPr>
        <w:tabs>
          <w:tab w:val="num" w:pos="2880"/>
        </w:tabs>
        <w:ind w:left="2880" w:hanging="360"/>
      </w:pPr>
      <w:rPr>
        <w:rFonts w:ascii="Arial" w:hAnsi="Arial" w:hint="default"/>
      </w:rPr>
    </w:lvl>
    <w:lvl w:ilvl="4" w:tplc="58D65BD6" w:tentative="1">
      <w:start w:val="1"/>
      <w:numFmt w:val="bullet"/>
      <w:lvlText w:val="•"/>
      <w:lvlJc w:val="left"/>
      <w:pPr>
        <w:tabs>
          <w:tab w:val="num" w:pos="3600"/>
        </w:tabs>
        <w:ind w:left="3600" w:hanging="360"/>
      </w:pPr>
      <w:rPr>
        <w:rFonts w:ascii="Arial" w:hAnsi="Arial" w:hint="default"/>
      </w:rPr>
    </w:lvl>
    <w:lvl w:ilvl="5" w:tplc="BC78BDCA" w:tentative="1">
      <w:start w:val="1"/>
      <w:numFmt w:val="bullet"/>
      <w:lvlText w:val="•"/>
      <w:lvlJc w:val="left"/>
      <w:pPr>
        <w:tabs>
          <w:tab w:val="num" w:pos="4320"/>
        </w:tabs>
        <w:ind w:left="4320" w:hanging="360"/>
      </w:pPr>
      <w:rPr>
        <w:rFonts w:ascii="Arial" w:hAnsi="Arial" w:hint="default"/>
      </w:rPr>
    </w:lvl>
    <w:lvl w:ilvl="6" w:tplc="61C65250" w:tentative="1">
      <w:start w:val="1"/>
      <w:numFmt w:val="bullet"/>
      <w:lvlText w:val="•"/>
      <w:lvlJc w:val="left"/>
      <w:pPr>
        <w:tabs>
          <w:tab w:val="num" w:pos="5040"/>
        </w:tabs>
        <w:ind w:left="5040" w:hanging="360"/>
      </w:pPr>
      <w:rPr>
        <w:rFonts w:ascii="Arial" w:hAnsi="Arial" w:hint="default"/>
      </w:rPr>
    </w:lvl>
    <w:lvl w:ilvl="7" w:tplc="5576E7F8" w:tentative="1">
      <w:start w:val="1"/>
      <w:numFmt w:val="bullet"/>
      <w:lvlText w:val="•"/>
      <w:lvlJc w:val="left"/>
      <w:pPr>
        <w:tabs>
          <w:tab w:val="num" w:pos="5760"/>
        </w:tabs>
        <w:ind w:left="5760" w:hanging="360"/>
      </w:pPr>
      <w:rPr>
        <w:rFonts w:ascii="Arial" w:hAnsi="Arial" w:hint="default"/>
      </w:rPr>
    </w:lvl>
    <w:lvl w:ilvl="8" w:tplc="C018FE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806811"/>
    <w:multiLevelType w:val="hybridMultilevel"/>
    <w:tmpl w:val="50AA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108E5"/>
    <w:multiLevelType w:val="hybridMultilevel"/>
    <w:tmpl w:val="F53C9094"/>
    <w:lvl w:ilvl="0" w:tplc="09FA17F4">
      <w:start w:val="1"/>
      <w:numFmt w:val="bullet"/>
      <w:lvlText w:val="•"/>
      <w:lvlJc w:val="left"/>
      <w:pPr>
        <w:tabs>
          <w:tab w:val="num" w:pos="720"/>
        </w:tabs>
        <w:ind w:left="720" w:hanging="360"/>
      </w:pPr>
      <w:rPr>
        <w:rFonts w:ascii="Arial" w:hAnsi="Arial" w:hint="default"/>
      </w:rPr>
    </w:lvl>
    <w:lvl w:ilvl="1" w:tplc="3B966D2C" w:tentative="1">
      <w:start w:val="1"/>
      <w:numFmt w:val="bullet"/>
      <w:lvlText w:val="•"/>
      <w:lvlJc w:val="left"/>
      <w:pPr>
        <w:tabs>
          <w:tab w:val="num" w:pos="1440"/>
        </w:tabs>
        <w:ind w:left="1440" w:hanging="360"/>
      </w:pPr>
      <w:rPr>
        <w:rFonts w:ascii="Arial" w:hAnsi="Arial" w:hint="default"/>
      </w:rPr>
    </w:lvl>
    <w:lvl w:ilvl="2" w:tplc="8F5EAE58" w:tentative="1">
      <w:start w:val="1"/>
      <w:numFmt w:val="bullet"/>
      <w:lvlText w:val="•"/>
      <w:lvlJc w:val="left"/>
      <w:pPr>
        <w:tabs>
          <w:tab w:val="num" w:pos="2160"/>
        </w:tabs>
        <w:ind w:left="2160" w:hanging="360"/>
      </w:pPr>
      <w:rPr>
        <w:rFonts w:ascii="Arial" w:hAnsi="Arial" w:hint="default"/>
      </w:rPr>
    </w:lvl>
    <w:lvl w:ilvl="3" w:tplc="DFB81D78" w:tentative="1">
      <w:start w:val="1"/>
      <w:numFmt w:val="bullet"/>
      <w:lvlText w:val="•"/>
      <w:lvlJc w:val="left"/>
      <w:pPr>
        <w:tabs>
          <w:tab w:val="num" w:pos="2880"/>
        </w:tabs>
        <w:ind w:left="2880" w:hanging="360"/>
      </w:pPr>
      <w:rPr>
        <w:rFonts w:ascii="Arial" w:hAnsi="Arial" w:hint="default"/>
      </w:rPr>
    </w:lvl>
    <w:lvl w:ilvl="4" w:tplc="C5165F44" w:tentative="1">
      <w:start w:val="1"/>
      <w:numFmt w:val="bullet"/>
      <w:lvlText w:val="•"/>
      <w:lvlJc w:val="left"/>
      <w:pPr>
        <w:tabs>
          <w:tab w:val="num" w:pos="3600"/>
        </w:tabs>
        <w:ind w:left="3600" w:hanging="360"/>
      </w:pPr>
      <w:rPr>
        <w:rFonts w:ascii="Arial" w:hAnsi="Arial" w:hint="default"/>
      </w:rPr>
    </w:lvl>
    <w:lvl w:ilvl="5" w:tplc="29227558" w:tentative="1">
      <w:start w:val="1"/>
      <w:numFmt w:val="bullet"/>
      <w:lvlText w:val="•"/>
      <w:lvlJc w:val="left"/>
      <w:pPr>
        <w:tabs>
          <w:tab w:val="num" w:pos="4320"/>
        </w:tabs>
        <w:ind w:left="4320" w:hanging="360"/>
      </w:pPr>
      <w:rPr>
        <w:rFonts w:ascii="Arial" w:hAnsi="Arial" w:hint="default"/>
      </w:rPr>
    </w:lvl>
    <w:lvl w:ilvl="6" w:tplc="0A8E512C" w:tentative="1">
      <w:start w:val="1"/>
      <w:numFmt w:val="bullet"/>
      <w:lvlText w:val="•"/>
      <w:lvlJc w:val="left"/>
      <w:pPr>
        <w:tabs>
          <w:tab w:val="num" w:pos="5040"/>
        </w:tabs>
        <w:ind w:left="5040" w:hanging="360"/>
      </w:pPr>
      <w:rPr>
        <w:rFonts w:ascii="Arial" w:hAnsi="Arial" w:hint="default"/>
      </w:rPr>
    </w:lvl>
    <w:lvl w:ilvl="7" w:tplc="8A043EE0" w:tentative="1">
      <w:start w:val="1"/>
      <w:numFmt w:val="bullet"/>
      <w:lvlText w:val="•"/>
      <w:lvlJc w:val="left"/>
      <w:pPr>
        <w:tabs>
          <w:tab w:val="num" w:pos="5760"/>
        </w:tabs>
        <w:ind w:left="5760" w:hanging="360"/>
      </w:pPr>
      <w:rPr>
        <w:rFonts w:ascii="Arial" w:hAnsi="Arial" w:hint="default"/>
      </w:rPr>
    </w:lvl>
    <w:lvl w:ilvl="8" w:tplc="91F622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90106A"/>
    <w:multiLevelType w:val="hybridMultilevel"/>
    <w:tmpl w:val="C2C45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C36A39"/>
    <w:multiLevelType w:val="hybridMultilevel"/>
    <w:tmpl w:val="A4F83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D7F90"/>
    <w:multiLevelType w:val="hybridMultilevel"/>
    <w:tmpl w:val="F5AEA254"/>
    <w:lvl w:ilvl="0" w:tplc="22DE21D6">
      <w:start w:val="1"/>
      <w:numFmt w:val="bullet"/>
      <w:lvlText w:val="•"/>
      <w:lvlJc w:val="left"/>
      <w:pPr>
        <w:tabs>
          <w:tab w:val="num" w:pos="720"/>
        </w:tabs>
        <w:ind w:left="720" w:hanging="360"/>
      </w:pPr>
      <w:rPr>
        <w:rFonts w:ascii="Arial" w:hAnsi="Arial" w:hint="default"/>
      </w:rPr>
    </w:lvl>
    <w:lvl w:ilvl="1" w:tplc="63786DFA" w:tentative="1">
      <w:start w:val="1"/>
      <w:numFmt w:val="bullet"/>
      <w:lvlText w:val="•"/>
      <w:lvlJc w:val="left"/>
      <w:pPr>
        <w:tabs>
          <w:tab w:val="num" w:pos="1440"/>
        </w:tabs>
        <w:ind w:left="1440" w:hanging="360"/>
      </w:pPr>
      <w:rPr>
        <w:rFonts w:ascii="Arial" w:hAnsi="Arial" w:hint="default"/>
      </w:rPr>
    </w:lvl>
    <w:lvl w:ilvl="2" w:tplc="77FEA694" w:tentative="1">
      <w:start w:val="1"/>
      <w:numFmt w:val="bullet"/>
      <w:lvlText w:val="•"/>
      <w:lvlJc w:val="left"/>
      <w:pPr>
        <w:tabs>
          <w:tab w:val="num" w:pos="2160"/>
        </w:tabs>
        <w:ind w:left="2160" w:hanging="360"/>
      </w:pPr>
      <w:rPr>
        <w:rFonts w:ascii="Arial" w:hAnsi="Arial" w:hint="default"/>
      </w:rPr>
    </w:lvl>
    <w:lvl w:ilvl="3" w:tplc="07F0D40C" w:tentative="1">
      <w:start w:val="1"/>
      <w:numFmt w:val="bullet"/>
      <w:lvlText w:val="•"/>
      <w:lvlJc w:val="left"/>
      <w:pPr>
        <w:tabs>
          <w:tab w:val="num" w:pos="2880"/>
        </w:tabs>
        <w:ind w:left="2880" w:hanging="360"/>
      </w:pPr>
      <w:rPr>
        <w:rFonts w:ascii="Arial" w:hAnsi="Arial" w:hint="default"/>
      </w:rPr>
    </w:lvl>
    <w:lvl w:ilvl="4" w:tplc="88B871DC" w:tentative="1">
      <w:start w:val="1"/>
      <w:numFmt w:val="bullet"/>
      <w:lvlText w:val="•"/>
      <w:lvlJc w:val="left"/>
      <w:pPr>
        <w:tabs>
          <w:tab w:val="num" w:pos="3600"/>
        </w:tabs>
        <w:ind w:left="3600" w:hanging="360"/>
      </w:pPr>
      <w:rPr>
        <w:rFonts w:ascii="Arial" w:hAnsi="Arial" w:hint="default"/>
      </w:rPr>
    </w:lvl>
    <w:lvl w:ilvl="5" w:tplc="A516D756" w:tentative="1">
      <w:start w:val="1"/>
      <w:numFmt w:val="bullet"/>
      <w:lvlText w:val="•"/>
      <w:lvlJc w:val="left"/>
      <w:pPr>
        <w:tabs>
          <w:tab w:val="num" w:pos="4320"/>
        </w:tabs>
        <w:ind w:left="4320" w:hanging="360"/>
      </w:pPr>
      <w:rPr>
        <w:rFonts w:ascii="Arial" w:hAnsi="Arial" w:hint="default"/>
      </w:rPr>
    </w:lvl>
    <w:lvl w:ilvl="6" w:tplc="BA3C376E" w:tentative="1">
      <w:start w:val="1"/>
      <w:numFmt w:val="bullet"/>
      <w:lvlText w:val="•"/>
      <w:lvlJc w:val="left"/>
      <w:pPr>
        <w:tabs>
          <w:tab w:val="num" w:pos="5040"/>
        </w:tabs>
        <w:ind w:left="5040" w:hanging="360"/>
      </w:pPr>
      <w:rPr>
        <w:rFonts w:ascii="Arial" w:hAnsi="Arial" w:hint="default"/>
      </w:rPr>
    </w:lvl>
    <w:lvl w:ilvl="7" w:tplc="093C8284" w:tentative="1">
      <w:start w:val="1"/>
      <w:numFmt w:val="bullet"/>
      <w:lvlText w:val="•"/>
      <w:lvlJc w:val="left"/>
      <w:pPr>
        <w:tabs>
          <w:tab w:val="num" w:pos="5760"/>
        </w:tabs>
        <w:ind w:left="5760" w:hanging="360"/>
      </w:pPr>
      <w:rPr>
        <w:rFonts w:ascii="Arial" w:hAnsi="Arial" w:hint="default"/>
      </w:rPr>
    </w:lvl>
    <w:lvl w:ilvl="8" w:tplc="A97EBE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17E9D"/>
    <w:multiLevelType w:val="hybridMultilevel"/>
    <w:tmpl w:val="3D241128"/>
    <w:lvl w:ilvl="0" w:tplc="A0DA4ADA">
      <w:start w:val="1"/>
      <w:numFmt w:val="decimal"/>
      <w:lvlText w:val="%1."/>
      <w:lvlJc w:val="left"/>
      <w:pPr>
        <w:tabs>
          <w:tab w:val="num" w:pos="720"/>
        </w:tabs>
        <w:ind w:left="720" w:hanging="360"/>
      </w:pPr>
    </w:lvl>
    <w:lvl w:ilvl="1" w:tplc="02E69C4A">
      <w:start w:val="1"/>
      <w:numFmt w:val="decimal"/>
      <w:lvlText w:val="%2."/>
      <w:lvlJc w:val="left"/>
      <w:pPr>
        <w:tabs>
          <w:tab w:val="num" w:pos="1440"/>
        </w:tabs>
        <w:ind w:left="1440" w:hanging="360"/>
      </w:pPr>
    </w:lvl>
    <w:lvl w:ilvl="2" w:tplc="6A36F8C8">
      <w:numFmt w:val="bullet"/>
      <w:lvlText w:val="&gt;"/>
      <w:lvlJc w:val="left"/>
      <w:pPr>
        <w:tabs>
          <w:tab w:val="num" w:pos="2160"/>
        </w:tabs>
        <w:ind w:left="2160" w:hanging="360"/>
      </w:pPr>
      <w:rPr>
        <w:rFonts w:ascii="Lucida Grande" w:hAnsi="Lucida Grande" w:hint="default"/>
      </w:rPr>
    </w:lvl>
    <w:lvl w:ilvl="3" w:tplc="9424B89A" w:tentative="1">
      <w:start w:val="1"/>
      <w:numFmt w:val="decimal"/>
      <w:lvlText w:val="%4."/>
      <w:lvlJc w:val="left"/>
      <w:pPr>
        <w:tabs>
          <w:tab w:val="num" w:pos="2880"/>
        </w:tabs>
        <w:ind w:left="2880" w:hanging="360"/>
      </w:pPr>
    </w:lvl>
    <w:lvl w:ilvl="4" w:tplc="64A0DA5A" w:tentative="1">
      <w:start w:val="1"/>
      <w:numFmt w:val="decimal"/>
      <w:lvlText w:val="%5."/>
      <w:lvlJc w:val="left"/>
      <w:pPr>
        <w:tabs>
          <w:tab w:val="num" w:pos="3600"/>
        </w:tabs>
        <w:ind w:left="3600" w:hanging="360"/>
      </w:pPr>
    </w:lvl>
    <w:lvl w:ilvl="5" w:tplc="3A9600C8" w:tentative="1">
      <w:start w:val="1"/>
      <w:numFmt w:val="decimal"/>
      <w:lvlText w:val="%6."/>
      <w:lvlJc w:val="left"/>
      <w:pPr>
        <w:tabs>
          <w:tab w:val="num" w:pos="4320"/>
        </w:tabs>
        <w:ind w:left="4320" w:hanging="360"/>
      </w:pPr>
    </w:lvl>
    <w:lvl w:ilvl="6" w:tplc="3CF26278" w:tentative="1">
      <w:start w:val="1"/>
      <w:numFmt w:val="decimal"/>
      <w:lvlText w:val="%7."/>
      <w:lvlJc w:val="left"/>
      <w:pPr>
        <w:tabs>
          <w:tab w:val="num" w:pos="5040"/>
        </w:tabs>
        <w:ind w:left="5040" w:hanging="360"/>
      </w:pPr>
    </w:lvl>
    <w:lvl w:ilvl="7" w:tplc="2702C412" w:tentative="1">
      <w:start w:val="1"/>
      <w:numFmt w:val="decimal"/>
      <w:lvlText w:val="%8."/>
      <w:lvlJc w:val="left"/>
      <w:pPr>
        <w:tabs>
          <w:tab w:val="num" w:pos="5760"/>
        </w:tabs>
        <w:ind w:left="5760" w:hanging="360"/>
      </w:pPr>
    </w:lvl>
    <w:lvl w:ilvl="8" w:tplc="6D82B492" w:tentative="1">
      <w:start w:val="1"/>
      <w:numFmt w:val="decimal"/>
      <w:lvlText w:val="%9."/>
      <w:lvlJc w:val="left"/>
      <w:pPr>
        <w:tabs>
          <w:tab w:val="num" w:pos="6480"/>
        </w:tabs>
        <w:ind w:left="6480" w:hanging="360"/>
      </w:pPr>
    </w:lvl>
  </w:abstractNum>
  <w:abstractNum w:abstractNumId="8" w15:restartNumberingAfterBreak="0">
    <w:nsid w:val="3BC25200"/>
    <w:multiLevelType w:val="hybridMultilevel"/>
    <w:tmpl w:val="37343630"/>
    <w:lvl w:ilvl="0" w:tplc="5E126954">
      <w:start w:val="1"/>
      <w:numFmt w:val="bullet"/>
      <w:lvlText w:val="•"/>
      <w:lvlJc w:val="left"/>
      <w:pPr>
        <w:tabs>
          <w:tab w:val="num" w:pos="720"/>
        </w:tabs>
        <w:ind w:left="720" w:hanging="360"/>
      </w:pPr>
      <w:rPr>
        <w:rFonts w:ascii="Arial" w:hAnsi="Arial" w:hint="default"/>
      </w:rPr>
    </w:lvl>
    <w:lvl w:ilvl="1" w:tplc="28C431EA" w:tentative="1">
      <w:start w:val="1"/>
      <w:numFmt w:val="bullet"/>
      <w:lvlText w:val="•"/>
      <w:lvlJc w:val="left"/>
      <w:pPr>
        <w:tabs>
          <w:tab w:val="num" w:pos="1440"/>
        </w:tabs>
        <w:ind w:left="1440" w:hanging="360"/>
      </w:pPr>
      <w:rPr>
        <w:rFonts w:ascii="Arial" w:hAnsi="Arial" w:hint="default"/>
      </w:rPr>
    </w:lvl>
    <w:lvl w:ilvl="2" w:tplc="253CF598" w:tentative="1">
      <w:start w:val="1"/>
      <w:numFmt w:val="bullet"/>
      <w:lvlText w:val="•"/>
      <w:lvlJc w:val="left"/>
      <w:pPr>
        <w:tabs>
          <w:tab w:val="num" w:pos="2160"/>
        </w:tabs>
        <w:ind w:left="2160" w:hanging="360"/>
      </w:pPr>
      <w:rPr>
        <w:rFonts w:ascii="Arial" w:hAnsi="Arial" w:hint="default"/>
      </w:rPr>
    </w:lvl>
    <w:lvl w:ilvl="3" w:tplc="4E2A11BE" w:tentative="1">
      <w:start w:val="1"/>
      <w:numFmt w:val="bullet"/>
      <w:lvlText w:val="•"/>
      <w:lvlJc w:val="left"/>
      <w:pPr>
        <w:tabs>
          <w:tab w:val="num" w:pos="2880"/>
        </w:tabs>
        <w:ind w:left="2880" w:hanging="360"/>
      </w:pPr>
      <w:rPr>
        <w:rFonts w:ascii="Arial" w:hAnsi="Arial" w:hint="default"/>
      </w:rPr>
    </w:lvl>
    <w:lvl w:ilvl="4" w:tplc="290402D0" w:tentative="1">
      <w:start w:val="1"/>
      <w:numFmt w:val="bullet"/>
      <w:lvlText w:val="•"/>
      <w:lvlJc w:val="left"/>
      <w:pPr>
        <w:tabs>
          <w:tab w:val="num" w:pos="3600"/>
        </w:tabs>
        <w:ind w:left="3600" w:hanging="360"/>
      </w:pPr>
      <w:rPr>
        <w:rFonts w:ascii="Arial" w:hAnsi="Arial" w:hint="default"/>
      </w:rPr>
    </w:lvl>
    <w:lvl w:ilvl="5" w:tplc="53C66D2E" w:tentative="1">
      <w:start w:val="1"/>
      <w:numFmt w:val="bullet"/>
      <w:lvlText w:val="•"/>
      <w:lvlJc w:val="left"/>
      <w:pPr>
        <w:tabs>
          <w:tab w:val="num" w:pos="4320"/>
        </w:tabs>
        <w:ind w:left="4320" w:hanging="360"/>
      </w:pPr>
      <w:rPr>
        <w:rFonts w:ascii="Arial" w:hAnsi="Arial" w:hint="default"/>
      </w:rPr>
    </w:lvl>
    <w:lvl w:ilvl="6" w:tplc="0B028E46" w:tentative="1">
      <w:start w:val="1"/>
      <w:numFmt w:val="bullet"/>
      <w:lvlText w:val="•"/>
      <w:lvlJc w:val="left"/>
      <w:pPr>
        <w:tabs>
          <w:tab w:val="num" w:pos="5040"/>
        </w:tabs>
        <w:ind w:left="5040" w:hanging="360"/>
      </w:pPr>
      <w:rPr>
        <w:rFonts w:ascii="Arial" w:hAnsi="Arial" w:hint="default"/>
      </w:rPr>
    </w:lvl>
    <w:lvl w:ilvl="7" w:tplc="B7BADD42" w:tentative="1">
      <w:start w:val="1"/>
      <w:numFmt w:val="bullet"/>
      <w:lvlText w:val="•"/>
      <w:lvlJc w:val="left"/>
      <w:pPr>
        <w:tabs>
          <w:tab w:val="num" w:pos="5760"/>
        </w:tabs>
        <w:ind w:left="5760" w:hanging="360"/>
      </w:pPr>
      <w:rPr>
        <w:rFonts w:ascii="Arial" w:hAnsi="Arial" w:hint="default"/>
      </w:rPr>
    </w:lvl>
    <w:lvl w:ilvl="8" w:tplc="C120A0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D1E24"/>
    <w:multiLevelType w:val="hybridMultilevel"/>
    <w:tmpl w:val="1CB8132A"/>
    <w:lvl w:ilvl="0" w:tplc="746CDB26">
      <w:start w:val="1"/>
      <w:numFmt w:val="decimal"/>
      <w:lvlText w:val="%1."/>
      <w:lvlJc w:val="left"/>
      <w:pPr>
        <w:tabs>
          <w:tab w:val="num" w:pos="720"/>
        </w:tabs>
        <w:ind w:left="720" w:hanging="360"/>
      </w:pPr>
    </w:lvl>
    <w:lvl w:ilvl="1" w:tplc="03BA4EF8" w:tentative="1">
      <w:start w:val="1"/>
      <w:numFmt w:val="decimal"/>
      <w:lvlText w:val="%2."/>
      <w:lvlJc w:val="left"/>
      <w:pPr>
        <w:tabs>
          <w:tab w:val="num" w:pos="1440"/>
        </w:tabs>
        <w:ind w:left="1440" w:hanging="360"/>
      </w:pPr>
    </w:lvl>
    <w:lvl w:ilvl="2" w:tplc="DE8A1712" w:tentative="1">
      <w:start w:val="1"/>
      <w:numFmt w:val="decimal"/>
      <w:lvlText w:val="%3."/>
      <w:lvlJc w:val="left"/>
      <w:pPr>
        <w:tabs>
          <w:tab w:val="num" w:pos="2160"/>
        </w:tabs>
        <w:ind w:left="2160" w:hanging="360"/>
      </w:pPr>
    </w:lvl>
    <w:lvl w:ilvl="3" w:tplc="6000692C" w:tentative="1">
      <w:start w:val="1"/>
      <w:numFmt w:val="decimal"/>
      <w:lvlText w:val="%4."/>
      <w:lvlJc w:val="left"/>
      <w:pPr>
        <w:tabs>
          <w:tab w:val="num" w:pos="2880"/>
        </w:tabs>
        <w:ind w:left="2880" w:hanging="360"/>
      </w:pPr>
    </w:lvl>
    <w:lvl w:ilvl="4" w:tplc="36AE1DB6" w:tentative="1">
      <w:start w:val="1"/>
      <w:numFmt w:val="decimal"/>
      <w:lvlText w:val="%5."/>
      <w:lvlJc w:val="left"/>
      <w:pPr>
        <w:tabs>
          <w:tab w:val="num" w:pos="3600"/>
        </w:tabs>
        <w:ind w:left="3600" w:hanging="360"/>
      </w:pPr>
    </w:lvl>
    <w:lvl w:ilvl="5" w:tplc="1E5AD778" w:tentative="1">
      <w:start w:val="1"/>
      <w:numFmt w:val="decimal"/>
      <w:lvlText w:val="%6."/>
      <w:lvlJc w:val="left"/>
      <w:pPr>
        <w:tabs>
          <w:tab w:val="num" w:pos="4320"/>
        </w:tabs>
        <w:ind w:left="4320" w:hanging="360"/>
      </w:pPr>
    </w:lvl>
    <w:lvl w:ilvl="6" w:tplc="CD444C0E" w:tentative="1">
      <w:start w:val="1"/>
      <w:numFmt w:val="decimal"/>
      <w:lvlText w:val="%7."/>
      <w:lvlJc w:val="left"/>
      <w:pPr>
        <w:tabs>
          <w:tab w:val="num" w:pos="5040"/>
        </w:tabs>
        <w:ind w:left="5040" w:hanging="360"/>
      </w:pPr>
    </w:lvl>
    <w:lvl w:ilvl="7" w:tplc="49047040" w:tentative="1">
      <w:start w:val="1"/>
      <w:numFmt w:val="decimal"/>
      <w:lvlText w:val="%8."/>
      <w:lvlJc w:val="left"/>
      <w:pPr>
        <w:tabs>
          <w:tab w:val="num" w:pos="5760"/>
        </w:tabs>
        <w:ind w:left="5760" w:hanging="360"/>
      </w:pPr>
    </w:lvl>
    <w:lvl w:ilvl="8" w:tplc="B010CAB6" w:tentative="1">
      <w:start w:val="1"/>
      <w:numFmt w:val="decimal"/>
      <w:lvlText w:val="%9."/>
      <w:lvlJc w:val="left"/>
      <w:pPr>
        <w:tabs>
          <w:tab w:val="num" w:pos="6480"/>
        </w:tabs>
        <w:ind w:left="6480" w:hanging="360"/>
      </w:pPr>
    </w:lvl>
  </w:abstractNum>
  <w:abstractNum w:abstractNumId="10" w15:restartNumberingAfterBreak="0">
    <w:nsid w:val="4A8344D8"/>
    <w:multiLevelType w:val="hybridMultilevel"/>
    <w:tmpl w:val="C526EAEC"/>
    <w:lvl w:ilvl="0" w:tplc="CA2EC958">
      <w:start w:val="1"/>
      <w:numFmt w:val="upperLetter"/>
      <w:lvlText w:val="%1."/>
      <w:lvlJc w:val="left"/>
      <w:pPr>
        <w:ind w:left="1080" w:hanging="360"/>
      </w:pPr>
      <w:rPr>
        <w:rFonts w:asciiTheme="minorHAnsi" w:eastAsiaTheme="minorHAnsi" w:hAnsiTheme="minorHAnsi" w:cstheme="minorHAns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A411C"/>
    <w:multiLevelType w:val="hybridMultilevel"/>
    <w:tmpl w:val="0B04F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E2916"/>
    <w:multiLevelType w:val="hybridMultilevel"/>
    <w:tmpl w:val="9412E608"/>
    <w:lvl w:ilvl="0" w:tplc="7382D3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D2E6C"/>
    <w:multiLevelType w:val="hybridMultilevel"/>
    <w:tmpl w:val="59044A08"/>
    <w:lvl w:ilvl="0" w:tplc="9030EDC6">
      <w:start w:val="1"/>
      <w:numFmt w:val="bullet"/>
      <w:lvlText w:val="•"/>
      <w:lvlJc w:val="left"/>
      <w:pPr>
        <w:tabs>
          <w:tab w:val="num" w:pos="720"/>
        </w:tabs>
        <w:ind w:left="720" w:hanging="360"/>
      </w:pPr>
      <w:rPr>
        <w:rFonts w:ascii="Arial" w:hAnsi="Arial" w:hint="default"/>
      </w:rPr>
    </w:lvl>
    <w:lvl w:ilvl="1" w:tplc="742E8DAC" w:tentative="1">
      <w:start w:val="1"/>
      <w:numFmt w:val="bullet"/>
      <w:lvlText w:val="•"/>
      <w:lvlJc w:val="left"/>
      <w:pPr>
        <w:tabs>
          <w:tab w:val="num" w:pos="1440"/>
        </w:tabs>
        <w:ind w:left="1440" w:hanging="360"/>
      </w:pPr>
      <w:rPr>
        <w:rFonts w:ascii="Arial" w:hAnsi="Arial" w:hint="default"/>
      </w:rPr>
    </w:lvl>
    <w:lvl w:ilvl="2" w:tplc="A5345DCA" w:tentative="1">
      <w:start w:val="1"/>
      <w:numFmt w:val="bullet"/>
      <w:lvlText w:val="•"/>
      <w:lvlJc w:val="left"/>
      <w:pPr>
        <w:tabs>
          <w:tab w:val="num" w:pos="2160"/>
        </w:tabs>
        <w:ind w:left="2160" w:hanging="360"/>
      </w:pPr>
      <w:rPr>
        <w:rFonts w:ascii="Arial" w:hAnsi="Arial" w:hint="default"/>
      </w:rPr>
    </w:lvl>
    <w:lvl w:ilvl="3" w:tplc="9290138E" w:tentative="1">
      <w:start w:val="1"/>
      <w:numFmt w:val="bullet"/>
      <w:lvlText w:val="•"/>
      <w:lvlJc w:val="left"/>
      <w:pPr>
        <w:tabs>
          <w:tab w:val="num" w:pos="2880"/>
        </w:tabs>
        <w:ind w:left="2880" w:hanging="360"/>
      </w:pPr>
      <w:rPr>
        <w:rFonts w:ascii="Arial" w:hAnsi="Arial" w:hint="default"/>
      </w:rPr>
    </w:lvl>
    <w:lvl w:ilvl="4" w:tplc="88C214DC" w:tentative="1">
      <w:start w:val="1"/>
      <w:numFmt w:val="bullet"/>
      <w:lvlText w:val="•"/>
      <w:lvlJc w:val="left"/>
      <w:pPr>
        <w:tabs>
          <w:tab w:val="num" w:pos="3600"/>
        </w:tabs>
        <w:ind w:left="3600" w:hanging="360"/>
      </w:pPr>
      <w:rPr>
        <w:rFonts w:ascii="Arial" w:hAnsi="Arial" w:hint="default"/>
      </w:rPr>
    </w:lvl>
    <w:lvl w:ilvl="5" w:tplc="C374EE36" w:tentative="1">
      <w:start w:val="1"/>
      <w:numFmt w:val="bullet"/>
      <w:lvlText w:val="•"/>
      <w:lvlJc w:val="left"/>
      <w:pPr>
        <w:tabs>
          <w:tab w:val="num" w:pos="4320"/>
        </w:tabs>
        <w:ind w:left="4320" w:hanging="360"/>
      </w:pPr>
      <w:rPr>
        <w:rFonts w:ascii="Arial" w:hAnsi="Arial" w:hint="default"/>
      </w:rPr>
    </w:lvl>
    <w:lvl w:ilvl="6" w:tplc="16C262E2" w:tentative="1">
      <w:start w:val="1"/>
      <w:numFmt w:val="bullet"/>
      <w:lvlText w:val="•"/>
      <w:lvlJc w:val="left"/>
      <w:pPr>
        <w:tabs>
          <w:tab w:val="num" w:pos="5040"/>
        </w:tabs>
        <w:ind w:left="5040" w:hanging="360"/>
      </w:pPr>
      <w:rPr>
        <w:rFonts w:ascii="Arial" w:hAnsi="Arial" w:hint="default"/>
      </w:rPr>
    </w:lvl>
    <w:lvl w:ilvl="7" w:tplc="D45C748E" w:tentative="1">
      <w:start w:val="1"/>
      <w:numFmt w:val="bullet"/>
      <w:lvlText w:val="•"/>
      <w:lvlJc w:val="left"/>
      <w:pPr>
        <w:tabs>
          <w:tab w:val="num" w:pos="5760"/>
        </w:tabs>
        <w:ind w:left="5760" w:hanging="360"/>
      </w:pPr>
      <w:rPr>
        <w:rFonts w:ascii="Arial" w:hAnsi="Arial" w:hint="default"/>
      </w:rPr>
    </w:lvl>
    <w:lvl w:ilvl="8" w:tplc="E9560E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D51F6D"/>
    <w:multiLevelType w:val="hybridMultilevel"/>
    <w:tmpl w:val="FABA40FC"/>
    <w:lvl w:ilvl="0" w:tplc="1F427DA8">
      <w:start w:val="1"/>
      <w:numFmt w:val="upp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651179"/>
    <w:multiLevelType w:val="hybridMultilevel"/>
    <w:tmpl w:val="A328A7D8"/>
    <w:lvl w:ilvl="0" w:tplc="B81695FE">
      <w:start w:val="1"/>
      <w:numFmt w:val="upperLetter"/>
      <w:lvlText w:val="%1."/>
      <w:lvlJc w:val="left"/>
      <w:pPr>
        <w:ind w:left="1440" w:hanging="72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B93CC0"/>
    <w:multiLevelType w:val="hybridMultilevel"/>
    <w:tmpl w:val="62BC3FA6"/>
    <w:lvl w:ilvl="0" w:tplc="2A94E07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6"/>
  </w:num>
  <w:num w:numId="4">
    <w:abstractNumId w:val="14"/>
  </w:num>
  <w:num w:numId="5">
    <w:abstractNumId w:val="10"/>
  </w:num>
  <w:num w:numId="6">
    <w:abstractNumId w:val="11"/>
  </w:num>
  <w:num w:numId="7">
    <w:abstractNumId w:val="9"/>
  </w:num>
  <w:num w:numId="8">
    <w:abstractNumId w:val="0"/>
  </w:num>
  <w:num w:numId="9">
    <w:abstractNumId w:val="2"/>
  </w:num>
  <w:num w:numId="10">
    <w:abstractNumId w:val="4"/>
  </w:num>
  <w:num w:numId="11">
    <w:abstractNumId w:val="5"/>
  </w:num>
  <w:num w:numId="12">
    <w:abstractNumId w:val="1"/>
  </w:num>
  <w:num w:numId="13">
    <w:abstractNumId w:val="7"/>
  </w:num>
  <w:num w:numId="14">
    <w:abstractNumId w:val="3"/>
  </w:num>
  <w:num w:numId="15">
    <w:abstractNumId w:val="8"/>
  </w:num>
  <w:num w:numId="16">
    <w:abstractNumId w:val="6"/>
  </w:num>
  <w:num w:numId="1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E8"/>
    <w:rsid w:val="00000EE5"/>
    <w:rsid w:val="0000145A"/>
    <w:rsid w:val="00005B0F"/>
    <w:rsid w:val="000131CE"/>
    <w:rsid w:val="00013E64"/>
    <w:rsid w:val="00014853"/>
    <w:rsid w:val="00020A22"/>
    <w:rsid w:val="00023AD9"/>
    <w:rsid w:val="00024349"/>
    <w:rsid w:val="000243C1"/>
    <w:rsid w:val="00024822"/>
    <w:rsid w:val="00027685"/>
    <w:rsid w:val="00027B76"/>
    <w:rsid w:val="0003080D"/>
    <w:rsid w:val="00031099"/>
    <w:rsid w:val="00031E1F"/>
    <w:rsid w:val="0003375A"/>
    <w:rsid w:val="0003506D"/>
    <w:rsid w:val="000356A5"/>
    <w:rsid w:val="00035AE1"/>
    <w:rsid w:val="00036FAD"/>
    <w:rsid w:val="00040D3F"/>
    <w:rsid w:val="00042E2E"/>
    <w:rsid w:val="000430A6"/>
    <w:rsid w:val="00043C16"/>
    <w:rsid w:val="00045CB0"/>
    <w:rsid w:val="000464E9"/>
    <w:rsid w:val="00050EB5"/>
    <w:rsid w:val="00051043"/>
    <w:rsid w:val="000510C1"/>
    <w:rsid w:val="0005260F"/>
    <w:rsid w:val="00052A97"/>
    <w:rsid w:val="00052BB6"/>
    <w:rsid w:val="000537E3"/>
    <w:rsid w:val="00053BA2"/>
    <w:rsid w:val="00055898"/>
    <w:rsid w:val="0005781E"/>
    <w:rsid w:val="00057978"/>
    <w:rsid w:val="000604B6"/>
    <w:rsid w:val="000623CD"/>
    <w:rsid w:val="00062A26"/>
    <w:rsid w:val="00070B3D"/>
    <w:rsid w:val="00071283"/>
    <w:rsid w:val="00071727"/>
    <w:rsid w:val="00074A4D"/>
    <w:rsid w:val="00075615"/>
    <w:rsid w:val="00075B32"/>
    <w:rsid w:val="000769AF"/>
    <w:rsid w:val="0007724F"/>
    <w:rsid w:val="00080542"/>
    <w:rsid w:val="00080CE9"/>
    <w:rsid w:val="00082A36"/>
    <w:rsid w:val="00082C2F"/>
    <w:rsid w:val="00084790"/>
    <w:rsid w:val="000867CF"/>
    <w:rsid w:val="00087EB0"/>
    <w:rsid w:val="00090E2C"/>
    <w:rsid w:val="00093F99"/>
    <w:rsid w:val="00094EEE"/>
    <w:rsid w:val="00096C49"/>
    <w:rsid w:val="000974F9"/>
    <w:rsid w:val="000A0F17"/>
    <w:rsid w:val="000A47FE"/>
    <w:rsid w:val="000A5044"/>
    <w:rsid w:val="000A56AE"/>
    <w:rsid w:val="000A58C2"/>
    <w:rsid w:val="000A6952"/>
    <w:rsid w:val="000A7849"/>
    <w:rsid w:val="000B359A"/>
    <w:rsid w:val="000B545C"/>
    <w:rsid w:val="000C0967"/>
    <w:rsid w:val="000C1ED1"/>
    <w:rsid w:val="000C1F55"/>
    <w:rsid w:val="000C30D2"/>
    <w:rsid w:val="000C3C76"/>
    <w:rsid w:val="000C5C81"/>
    <w:rsid w:val="000C79D4"/>
    <w:rsid w:val="000C7F00"/>
    <w:rsid w:val="000D0E04"/>
    <w:rsid w:val="000D1164"/>
    <w:rsid w:val="000D1398"/>
    <w:rsid w:val="000D2925"/>
    <w:rsid w:val="000D3502"/>
    <w:rsid w:val="000D53ED"/>
    <w:rsid w:val="000E06D6"/>
    <w:rsid w:val="000E283B"/>
    <w:rsid w:val="000E3565"/>
    <w:rsid w:val="000E3AC1"/>
    <w:rsid w:val="000F01C2"/>
    <w:rsid w:val="000F07AA"/>
    <w:rsid w:val="000F4624"/>
    <w:rsid w:val="000F716E"/>
    <w:rsid w:val="000F7FE5"/>
    <w:rsid w:val="00100079"/>
    <w:rsid w:val="001003BF"/>
    <w:rsid w:val="00100B28"/>
    <w:rsid w:val="0010201B"/>
    <w:rsid w:val="00102C83"/>
    <w:rsid w:val="00103B12"/>
    <w:rsid w:val="00111558"/>
    <w:rsid w:val="0012094B"/>
    <w:rsid w:val="001215E0"/>
    <w:rsid w:val="001226C5"/>
    <w:rsid w:val="00122E8E"/>
    <w:rsid w:val="0012656C"/>
    <w:rsid w:val="00126AE3"/>
    <w:rsid w:val="00127809"/>
    <w:rsid w:val="00127D14"/>
    <w:rsid w:val="00132206"/>
    <w:rsid w:val="0013266C"/>
    <w:rsid w:val="00132D9B"/>
    <w:rsid w:val="00133DFE"/>
    <w:rsid w:val="00134123"/>
    <w:rsid w:val="001342A5"/>
    <w:rsid w:val="001377DB"/>
    <w:rsid w:val="00143F33"/>
    <w:rsid w:val="00144693"/>
    <w:rsid w:val="001467B2"/>
    <w:rsid w:val="00147318"/>
    <w:rsid w:val="0015068C"/>
    <w:rsid w:val="00152617"/>
    <w:rsid w:val="001550D1"/>
    <w:rsid w:val="00156B61"/>
    <w:rsid w:val="00157F80"/>
    <w:rsid w:val="00162796"/>
    <w:rsid w:val="001639EE"/>
    <w:rsid w:val="00165837"/>
    <w:rsid w:val="00165C34"/>
    <w:rsid w:val="0016601D"/>
    <w:rsid w:val="001663D3"/>
    <w:rsid w:val="00171EB1"/>
    <w:rsid w:val="001727D9"/>
    <w:rsid w:val="0017351F"/>
    <w:rsid w:val="00175543"/>
    <w:rsid w:val="001761AB"/>
    <w:rsid w:val="001777A4"/>
    <w:rsid w:val="001802DE"/>
    <w:rsid w:val="00181395"/>
    <w:rsid w:val="00183272"/>
    <w:rsid w:val="00184865"/>
    <w:rsid w:val="001851C4"/>
    <w:rsid w:val="00185BB1"/>
    <w:rsid w:val="00185FCB"/>
    <w:rsid w:val="001869E3"/>
    <w:rsid w:val="0018713E"/>
    <w:rsid w:val="0019043D"/>
    <w:rsid w:val="001909A6"/>
    <w:rsid w:val="0019249F"/>
    <w:rsid w:val="00195079"/>
    <w:rsid w:val="001970C2"/>
    <w:rsid w:val="001A10F5"/>
    <w:rsid w:val="001A15D0"/>
    <w:rsid w:val="001A2918"/>
    <w:rsid w:val="001A375A"/>
    <w:rsid w:val="001A69E9"/>
    <w:rsid w:val="001A7242"/>
    <w:rsid w:val="001B021B"/>
    <w:rsid w:val="001B0B91"/>
    <w:rsid w:val="001B0D9B"/>
    <w:rsid w:val="001B1CE2"/>
    <w:rsid w:val="001B1D78"/>
    <w:rsid w:val="001B385C"/>
    <w:rsid w:val="001B63AF"/>
    <w:rsid w:val="001B640E"/>
    <w:rsid w:val="001B77BA"/>
    <w:rsid w:val="001B7EF4"/>
    <w:rsid w:val="001C08DD"/>
    <w:rsid w:val="001C0A5C"/>
    <w:rsid w:val="001C4D72"/>
    <w:rsid w:val="001C535E"/>
    <w:rsid w:val="001C5B11"/>
    <w:rsid w:val="001C7435"/>
    <w:rsid w:val="001C7556"/>
    <w:rsid w:val="001D09D6"/>
    <w:rsid w:val="001D132D"/>
    <w:rsid w:val="001D1ED8"/>
    <w:rsid w:val="001D5FD5"/>
    <w:rsid w:val="001D6CDF"/>
    <w:rsid w:val="001D778E"/>
    <w:rsid w:val="001D7B08"/>
    <w:rsid w:val="001D7B19"/>
    <w:rsid w:val="001E014E"/>
    <w:rsid w:val="001E0A81"/>
    <w:rsid w:val="001E1569"/>
    <w:rsid w:val="001E5043"/>
    <w:rsid w:val="001E5422"/>
    <w:rsid w:val="001E5A0E"/>
    <w:rsid w:val="001E7357"/>
    <w:rsid w:val="001F071F"/>
    <w:rsid w:val="001F085F"/>
    <w:rsid w:val="001F13F1"/>
    <w:rsid w:val="001F2ADE"/>
    <w:rsid w:val="001F2B9A"/>
    <w:rsid w:val="001F2C92"/>
    <w:rsid w:val="001F2E81"/>
    <w:rsid w:val="001F2EB0"/>
    <w:rsid w:val="001F4D77"/>
    <w:rsid w:val="001F6D95"/>
    <w:rsid w:val="00200BEB"/>
    <w:rsid w:val="00202499"/>
    <w:rsid w:val="00202CFF"/>
    <w:rsid w:val="00205DC5"/>
    <w:rsid w:val="00205F10"/>
    <w:rsid w:val="002113A9"/>
    <w:rsid w:val="00211E9C"/>
    <w:rsid w:val="00214021"/>
    <w:rsid w:val="00216555"/>
    <w:rsid w:val="0021683B"/>
    <w:rsid w:val="0022027A"/>
    <w:rsid w:val="00221454"/>
    <w:rsid w:val="00221805"/>
    <w:rsid w:val="002248CC"/>
    <w:rsid w:val="002255C3"/>
    <w:rsid w:val="0023087B"/>
    <w:rsid w:val="002308E9"/>
    <w:rsid w:val="00230C7E"/>
    <w:rsid w:val="00233216"/>
    <w:rsid w:val="002366AC"/>
    <w:rsid w:val="00240123"/>
    <w:rsid w:val="00241184"/>
    <w:rsid w:val="00241BFC"/>
    <w:rsid w:val="0024269B"/>
    <w:rsid w:val="00244DA0"/>
    <w:rsid w:val="002455A1"/>
    <w:rsid w:val="002457DE"/>
    <w:rsid w:val="00245B36"/>
    <w:rsid w:val="00245D81"/>
    <w:rsid w:val="00247461"/>
    <w:rsid w:val="00251584"/>
    <w:rsid w:val="00252EFD"/>
    <w:rsid w:val="00255031"/>
    <w:rsid w:val="00256CD1"/>
    <w:rsid w:val="00256EF7"/>
    <w:rsid w:val="00257F46"/>
    <w:rsid w:val="00261C4F"/>
    <w:rsid w:val="00263935"/>
    <w:rsid w:val="00263FFC"/>
    <w:rsid w:val="002665AC"/>
    <w:rsid w:val="00266A1A"/>
    <w:rsid w:val="00266A33"/>
    <w:rsid w:val="00267822"/>
    <w:rsid w:val="002714BD"/>
    <w:rsid w:val="00276E4C"/>
    <w:rsid w:val="00283CFE"/>
    <w:rsid w:val="00284E06"/>
    <w:rsid w:val="00286F03"/>
    <w:rsid w:val="00287191"/>
    <w:rsid w:val="0028771F"/>
    <w:rsid w:val="00290855"/>
    <w:rsid w:val="00290FF0"/>
    <w:rsid w:val="0029135B"/>
    <w:rsid w:val="002915D9"/>
    <w:rsid w:val="002943AD"/>
    <w:rsid w:val="002945AB"/>
    <w:rsid w:val="002959B8"/>
    <w:rsid w:val="00295BB6"/>
    <w:rsid w:val="00296FD5"/>
    <w:rsid w:val="0029790F"/>
    <w:rsid w:val="002A185B"/>
    <w:rsid w:val="002A25F4"/>
    <w:rsid w:val="002A386C"/>
    <w:rsid w:val="002A3DC2"/>
    <w:rsid w:val="002A409C"/>
    <w:rsid w:val="002A419B"/>
    <w:rsid w:val="002A4B3D"/>
    <w:rsid w:val="002A54A8"/>
    <w:rsid w:val="002B1AD6"/>
    <w:rsid w:val="002B1D16"/>
    <w:rsid w:val="002B3B77"/>
    <w:rsid w:val="002B604F"/>
    <w:rsid w:val="002B6F7A"/>
    <w:rsid w:val="002B79CD"/>
    <w:rsid w:val="002B7C85"/>
    <w:rsid w:val="002C0623"/>
    <w:rsid w:val="002C136B"/>
    <w:rsid w:val="002C208E"/>
    <w:rsid w:val="002C4B70"/>
    <w:rsid w:val="002C5B1C"/>
    <w:rsid w:val="002C7620"/>
    <w:rsid w:val="002D5318"/>
    <w:rsid w:val="002D5356"/>
    <w:rsid w:val="002D5E17"/>
    <w:rsid w:val="002D6E95"/>
    <w:rsid w:val="002D7E43"/>
    <w:rsid w:val="002E0B9A"/>
    <w:rsid w:val="002E127A"/>
    <w:rsid w:val="002E2575"/>
    <w:rsid w:val="002E34C8"/>
    <w:rsid w:val="002E381B"/>
    <w:rsid w:val="002E7551"/>
    <w:rsid w:val="002F0490"/>
    <w:rsid w:val="002F05EA"/>
    <w:rsid w:val="002F4972"/>
    <w:rsid w:val="002F4DBB"/>
    <w:rsid w:val="002F772F"/>
    <w:rsid w:val="00305D10"/>
    <w:rsid w:val="0030618E"/>
    <w:rsid w:val="00313624"/>
    <w:rsid w:val="00317F07"/>
    <w:rsid w:val="003206DF"/>
    <w:rsid w:val="0032081B"/>
    <w:rsid w:val="00321043"/>
    <w:rsid w:val="00322A8F"/>
    <w:rsid w:val="00323F52"/>
    <w:rsid w:val="00324F27"/>
    <w:rsid w:val="00326E44"/>
    <w:rsid w:val="0033530B"/>
    <w:rsid w:val="003353C3"/>
    <w:rsid w:val="00336D1E"/>
    <w:rsid w:val="0033731B"/>
    <w:rsid w:val="003374C8"/>
    <w:rsid w:val="00337BC3"/>
    <w:rsid w:val="003411B8"/>
    <w:rsid w:val="00341405"/>
    <w:rsid w:val="00347704"/>
    <w:rsid w:val="00350C2E"/>
    <w:rsid w:val="00351920"/>
    <w:rsid w:val="00353196"/>
    <w:rsid w:val="0035367D"/>
    <w:rsid w:val="00353A99"/>
    <w:rsid w:val="003549AE"/>
    <w:rsid w:val="00354ACF"/>
    <w:rsid w:val="0035740A"/>
    <w:rsid w:val="0036243A"/>
    <w:rsid w:val="00363CED"/>
    <w:rsid w:val="0036497F"/>
    <w:rsid w:val="00367859"/>
    <w:rsid w:val="00367A64"/>
    <w:rsid w:val="00367EFC"/>
    <w:rsid w:val="003707AF"/>
    <w:rsid w:val="003709F8"/>
    <w:rsid w:val="00371EFA"/>
    <w:rsid w:val="00372958"/>
    <w:rsid w:val="003750F3"/>
    <w:rsid w:val="00375EC9"/>
    <w:rsid w:val="00376091"/>
    <w:rsid w:val="00377EEB"/>
    <w:rsid w:val="00381FCF"/>
    <w:rsid w:val="00383D73"/>
    <w:rsid w:val="00385C83"/>
    <w:rsid w:val="00386DB2"/>
    <w:rsid w:val="003901CC"/>
    <w:rsid w:val="00390463"/>
    <w:rsid w:val="00390678"/>
    <w:rsid w:val="00391849"/>
    <w:rsid w:val="003949F4"/>
    <w:rsid w:val="003956DB"/>
    <w:rsid w:val="00395B73"/>
    <w:rsid w:val="00395EA2"/>
    <w:rsid w:val="003A1FEC"/>
    <w:rsid w:val="003A2827"/>
    <w:rsid w:val="003A3C23"/>
    <w:rsid w:val="003A4581"/>
    <w:rsid w:val="003A47E7"/>
    <w:rsid w:val="003A5C1A"/>
    <w:rsid w:val="003A6D3E"/>
    <w:rsid w:val="003A76B0"/>
    <w:rsid w:val="003B0D1D"/>
    <w:rsid w:val="003B35CB"/>
    <w:rsid w:val="003B460D"/>
    <w:rsid w:val="003B55D9"/>
    <w:rsid w:val="003C0380"/>
    <w:rsid w:val="003C080D"/>
    <w:rsid w:val="003C4969"/>
    <w:rsid w:val="003C4EDE"/>
    <w:rsid w:val="003C5232"/>
    <w:rsid w:val="003C6254"/>
    <w:rsid w:val="003C6419"/>
    <w:rsid w:val="003C662E"/>
    <w:rsid w:val="003C748F"/>
    <w:rsid w:val="003D153C"/>
    <w:rsid w:val="003D235E"/>
    <w:rsid w:val="003D7434"/>
    <w:rsid w:val="003E0A3B"/>
    <w:rsid w:val="003E5778"/>
    <w:rsid w:val="003F1178"/>
    <w:rsid w:val="003F175C"/>
    <w:rsid w:val="003F1982"/>
    <w:rsid w:val="003F2B60"/>
    <w:rsid w:val="003F399F"/>
    <w:rsid w:val="003F41A6"/>
    <w:rsid w:val="003F5D2C"/>
    <w:rsid w:val="0040465B"/>
    <w:rsid w:val="00404D7B"/>
    <w:rsid w:val="00407E0E"/>
    <w:rsid w:val="0041003B"/>
    <w:rsid w:val="00411469"/>
    <w:rsid w:val="0041266B"/>
    <w:rsid w:val="0041314C"/>
    <w:rsid w:val="004134C6"/>
    <w:rsid w:val="00414058"/>
    <w:rsid w:val="00424BCB"/>
    <w:rsid w:val="00425885"/>
    <w:rsid w:val="00426CF8"/>
    <w:rsid w:val="00430E24"/>
    <w:rsid w:val="00431D72"/>
    <w:rsid w:val="004326EA"/>
    <w:rsid w:val="00433337"/>
    <w:rsid w:val="0043354E"/>
    <w:rsid w:val="0043406F"/>
    <w:rsid w:val="004345F5"/>
    <w:rsid w:val="004360AB"/>
    <w:rsid w:val="0043675D"/>
    <w:rsid w:val="00436F79"/>
    <w:rsid w:val="00437148"/>
    <w:rsid w:val="00437FB2"/>
    <w:rsid w:val="004404E3"/>
    <w:rsid w:val="00440B17"/>
    <w:rsid w:val="00441DC6"/>
    <w:rsid w:val="0044253F"/>
    <w:rsid w:val="00442706"/>
    <w:rsid w:val="0044353E"/>
    <w:rsid w:val="0044497A"/>
    <w:rsid w:val="00444C06"/>
    <w:rsid w:val="0044563E"/>
    <w:rsid w:val="004460A1"/>
    <w:rsid w:val="00451925"/>
    <w:rsid w:val="00453330"/>
    <w:rsid w:val="004569A6"/>
    <w:rsid w:val="00460537"/>
    <w:rsid w:val="00460F32"/>
    <w:rsid w:val="00461EFD"/>
    <w:rsid w:val="004622E4"/>
    <w:rsid w:val="00462FCA"/>
    <w:rsid w:val="004640AE"/>
    <w:rsid w:val="0046509D"/>
    <w:rsid w:val="00470D22"/>
    <w:rsid w:val="004712C4"/>
    <w:rsid w:val="00471AC5"/>
    <w:rsid w:val="004721C1"/>
    <w:rsid w:val="00474F9C"/>
    <w:rsid w:val="004761B4"/>
    <w:rsid w:val="004767EC"/>
    <w:rsid w:val="00476854"/>
    <w:rsid w:val="00480FD7"/>
    <w:rsid w:val="0048293B"/>
    <w:rsid w:val="00482CA8"/>
    <w:rsid w:val="00484845"/>
    <w:rsid w:val="00484F25"/>
    <w:rsid w:val="00485F85"/>
    <w:rsid w:val="0048710B"/>
    <w:rsid w:val="0048772C"/>
    <w:rsid w:val="0049124C"/>
    <w:rsid w:val="00491A16"/>
    <w:rsid w:val="0049291E"/>
    <w:rsid w:val="004929C1"/>
    <w:rsid w:val="00492C11"/>
    <w:rsid w:val="004934AF"/>
    <w:rsid w:val="00493780"/>
    <w:rsid w:val="00493A49"/>
    <w:rsid w:val="00494D52"/>
    <w:rsid w:val="004969E3"/>
    <w:rsid w:val="00497ACB"/>
    <w:rsid w:val="004A14F0"/>
    <w:rsid w:val="004A2C11"/>
    <w:rsid w:val="004A4AA9"/>
    <w:rsid w:val="004B0709"/>
    <w:rsid w:val="004B335A"/>
    <w:rsid w:val="004B53FE"/>
    <w:rsid w:val="004B5B51"/>
    <w:rsid w:val="004B6352"/>
    <w:rsid w:val="004B65D1"/>
    <w:rsid w:val="004B6BDF"/>
    <w:rsid w:val="004C05CA"/>
    <w:rsid w:val="004C11DE"/>
    <w:rsid w:val="004C28DA"/>
    <w:rsid w:val="004C5698"/>
    <w:rsid w:val="004C63C1"/>
    <w:rsid w:val="004C7AB3"/>
    <w:rsid w:val="004D055D"/>
    <w:rsid w:val="004D4034"/>
    <w:rsid w:val="004D4937"/>
    <w:rsid w:val="004D7FC2"/>
    <w:rsid w:val="004E0729"/>
    <w:rsid w:val="004E0CA3"/>
    <w:rsid w:val="004E2EFF"/>
    <w:rsid w:val="004E3E47"/>
    <w:rsid w:val="004E4E1D"/>
    <w:rsid w:val="004E6662"/>
    <w:rsid w:val="004E70DE"/>
    <w:rsid w:val="004F31CC"/>
    <w:rsid w:val="004F40C5"/>
    <w:rsid w:val="004F7191"/>
    <w:rsid w:val="00500A45"/>
    <w:rsid w:val="0050255A"/>
    <w:rsid w:val="00503212"/>
    <w:rsid w:val="00503CF7"/>
    <w:rsid w:val="00504D76"/>
    <w:rsid w:val="005052BC"/>
    <w:rsid w:val="0050562C"/>
    <w:rsid w:val="00505E36"/>
    <w:rsid w:val="00506276"/>
    <w:rsid w:val="005104AE"/>
    <w:rsid w:val="005106F4"/>
    <w:rsid w:val="00514502"/>
    <w:rsid w:val="00515ABD"/>
    <w:rsid w:val="0051663E"/>
    <w:rsid w:val="00516DEC"/>
    <w:rsid w:val="00520B98"/>
    <w:rsid w:val="0052293A"/>
    <w:rsid w:val="005240C1"/>
    <w:rsid w:val="005252A7"/>
    <w:rsid w:val="005275FD"/>
    <w:rsid w:val="00527AF8"/>
    <w:rsid w:val="0053436D"/>
    <w:rsid w:val="00535BA6"/>
    <w:rsid w:val="00535CA4"/>
    <w:rsid w:val="00540A5B"/>
    <w:rsid w:val="00542000"/>
    <w:rsid w:val="005429BB"/>
    <w:rsid w:val="00543FC7"/>
    <w:rsid w:val="00546F1E"/>
    <w:rsid w:val="00550AF7"/>
    <w:rsid w:val="00553FC1"/>
    <w:rsid w:val="00556250"/>
    <w:rsid w:val="005564E7"/>
    <w:rsid w:val="005573D5"/>
    <w:rsid w:val="005616AA"/>
    <w:rsid w:val="00561710"/>
    <w:rsid w:val="00564DDF"/>
    <w:rsid w:val="00566D9E"/>
    <w:rsid w:val="00567E35"/>
    <w:rsid w:val="005716EA"/>
    <w:rsid w:val="00572A00"/>
    <w:rsid w:val="00574F82"/>
    <w:rsid w:val="0057609A"/>
    <w:rsid w:val="0057791A"/>
    <w:rsid w:val="00577CB5"/>
    <w:rsid w:val="00580685"/>
    <w:rsid w:val="00580AE9"/>
    <w:rsid w:val="00580C72"/>
    <w:rsid w:val="00581866"/>
    <w:rsid w:val="00582295"/>
    <w:rsid w:val="00583739"/>
    <w:rsid w:val="00583929"/>
    <w:rsid w:val="00584C03"/>
    <w:rsid w:val="00587374"/>
    <w:rsid w:val="00587503"/>
    <w:rsid w:val="00590A50"/>
    <w:rsid w:val="00591415"/>
    <w:rsid w:val="005914A9"/>
    <w:rsid w:val="005914DC"/>
    <w:rsid w:val="00591C74"/>
    <w:rsid w:val="00592D6D"/>
    <w:rsid w:val="0059347D"/>
    <w:rsid w:val="005A02CB"/>
    <w:rsid w:val="005A27C1"/>
    <w:rsid w:val="005A4FD7"/>
    <w:rsid w:val="005A54D1"/>
    <w:rsid w:val="005A565A"/>
    <w:rsid w:val="005A76A8"/>
    <w:rsid w:val="005A7A9E"/>
    <w:rsid w:val="005A7F77"/>
    <w:rsid w:val="005B0C09"/>
    <w:rsid w:val="005B2BDA"/>
    <w:rsid w:val="005B33A1"/>
    <w:rsid w:val="005B3576"/>
    <w:rsid w:val="005B6021"/>
    <w:rsid w:val="005B66D2"/>
    <w:rsid w:val="005B6C81"/>
    <w:rsid w:val="005B796B"/>
    <w:rsid w:val="005B7C9C"/>
    <w:rsid w:val="005C096D"/>
    <w:rsid w:val="005C0BB9"/>
    <w:rsid w:val="005C1C1C"/>
    <w:rsid w:val="005C341F"/>
    <w:rsid w:val="005D0DF7"/>
    <w:rsid w:val="005D159C"/>
    <w:rsid w:val="005D4466"/>
    <w:rsid w:val="005D73B4"/>
    <w:rsid w:val="005E0884"/>
    <w:rsid w:val="005E1112"/>
    <w:rsid w:val="005E184B"/>
    <w:rsid w:val="005E1A11"/>
    <w:rsid w:val="005E28E6"/>
    <w:rsid w:val="005E4017"/>
    <w:rsid w:val="005E506D"/>
    <w:rsid w:val="005E7FDB"/>
    <w:rsid w:val="005F0932"/>
    <w:rsid w:val="005F0938"/>
    <w:rsid w:val="005F1BFB"/>
    <w:rsid w:val="005F34F0"/>
    <w:rsid w:val="005F3537"/>
    <w:rsid w:val="005F520B"/>
    <w:rsid w:val="005F6311"/>
    <w:rsid w:val="006013DB"/>
    <w:rsid w:val="00603AA7"/>
    <w:rsid w:val="00604326"/>
    <w:rsid w:val="00604B60"/>
    <w:rsid w:val="00604B89"/>
    <w:rsid w:val="00606775"/>
    <w:rsid w:val="00606894"/>
    <w:rsid w:val="006071DD"/>
    <w:rsid w:val="006074CC"/>
    <w:rsid w:val="00607565"/>
    <w:rsid w:val="006107A4"/>
    <w:rsid w:val="00610CCE"/>
    <w:rsid w:val="00613301"/>
    <w:rsid w:val="006138AF"/>
    <w:rsid w:val="00613CC8"/>
    <w:rsid w:val="006141BF"/>
    <w:rsid w:val="00614FE4"/>
    <w:rsid w:val="0061548E"/>
    <w:rsid w:val="006174BB"/>
    <w:rsid w:val="00617942"/>
    <w:rsid w:val="00620C5B"/>
    <w:rsid w:val="0062266C"/>
    <w:rsid w:val="0062288F"/>
    <w:rsid w:val="006252FA"/>
    <w:rsid w:val="0062582B"/>
    <w:rsid w:val="006273DB"/>
    <w:rsid w:val="00632124"/>
    <w:rsid w:val="00633E74"/>
    <w:rsid w:val="00634016"/>
    <w:rsid w:val="00635A5E"/>
    <w:rsid w:val="00636B77"/>
    <w:rsid w:val="00640B5B"/>
    <w:rsid w:val="00640DC8"/>
    <w:rsid w:val="00641D15"/>
    <w:rsid w:val="00641E13"/>
    <w:rsid w:val="00642409"/>
    <w:rsid w:val="00643196"/>
    <w:rsid w:val="0064356C"/>
    <w:rsid w:val="00644D2B"/>
    <w:rsid w:val="00645BF3"/>
    <w:rsid w:val="00646338"/>
    <w:rsid w:val="0064709C"/>
    <w:rsid w:val="006542D3"/>
    <w:rsid w:val="006559B2"/>
    <w:rsid w:val="00656FB9"/>
    <w:rsid w:val="00657AB9"/>
    <w:rsid w:val="00662CB3"/>
    <w:rsid w:val="0066371E"/>
    <w:rsid w:val="00664D00"/>
    <w:rsid w:val="0066523F"/>
    <w:rsid w:val="006713BB"/>
    <w:rsid w:val="00672AA6"/>
    <w:rsid w:val="00672D5B"/>
    <w:rsid w:val="00673DC4"/>
    <w:rsid w:val="006743B3"/>
    <w:rsid w:val="00674736"/>
    <w:rsid w:val="006749E5"/>
    <w:rsid w:val="00674A07"/>
    <w:rsid w:val="00675D71"/>
    <w:rsid w:val="0067655A"/>
    <w:rsid w:val="00676E66"/>
    <w:rsid w:val="00677253"/>
    <w:rsid w:val="00677524"/>
    <w:rsid w:val="0068058E"/>
    <w:rsid w:val="00681D7B"/>
    <w:rsid w:val="0068385C"/>
    <w:rsid w:val="00683F18"/>
    <w:rsid w:val="006847E1"/>
    <w:rsid w:val="00686120"/>
    <w:rsid w:val="00686EBF"/>
    <w:rsid w:val="006911F3"/>
    <w:rsid w:val="006914C4"/>
    <w:rsid w:val="006933CC"/>
    <w:rsid w:val="00693C8F"/>
    <w:rsid w:val="0069461A"/>
    <w:rsid w:val="006A16E5"/>
    <w:rsid w:val="006A1ECE"/>
    <w:rsid w:val="006A271C"/>
    <w:rsid w:val="006A402C"/>
    <w:rsid w:val="006A5066"/>
    <w:rsid w:val="006A6973"/>
    <w:rsid w:val="006A6B8A"/>
    <w:rsid w:val="006B2723"/>
    <w:rsid w:val="006B5500"/>
    <w:rsid w:val="006B5726"/>
    <w:rsid w:val="006B7891"/>
    <w:rsid w:val="006C0D79"/>
    <w:rsid w:val="006C269C"/>
    <w:rsid w:val="006C26A9"/>
    <w:rsid w:val="006C313B"/>
    <w:rsid w:val="006C3FD4"/>
    <w:rsid w:val="006C4185"/>
    <w:rsid w:val="006C4746"/>
    <w:rsid w:val="006C6223"/>
    <w:rsid w:val="006C6825"/>
    <w:rsid w:val="006C68F2"/>
    <w:rsid w:val="006C6915"/>
    <w:rsid w:val="006C7800"/>
    <w:rsid w:val="006D158C"/>
    <w:rsid w:val="006D1B44"/>
    <w:rsid w:val="006D279E"/>
    <w:rsid w:val="006D3DC6"/>
    <w:rsid w:val="006D5FD5"/>
    <w:rsid w:val="006D5FED"/>
    <w:rsid w:val="006D7536"/>
    <w:rsid w:val="006E1803"/>
    <w:rsid w:val="006E2D13"/>
    <w:rsid w:val="006E3859"/>
    <w:rsid w:val="006E4FF9"/>
    <w:rsid w:val="006E5F8A"/>
    <w:rsid w:val="006E6275"/>
    <w:rsid w:val="006E7593"/>
    <w:rsid w:val="006F11B7"/>
    <w:rsid w:val="006F2118"/>
    <w:rsid w:val="006F3823"/>
    <w:rsid w:val="006F4126"/>
    <w:rsid w:val="006F5F73"/>
    <w:rsid w:val="00701E0B"/>
    <w:rsid w:val="007021EE"/>
    <w:rsid w:val="00703028"/>
    <w:rsid w:val="00703E6F"/>
    <w:rsid w:val="0070423F"/>
    <w:rsid w:val="007049F8"/>
    <w:rsid w:val="00705F99"/>
    <w:rsid w:val="00710678"/>
    <w:rsid w:val="00710B07"/>
    <w:rsid w:val="00711330"/>
    <w:rsid w:val="00711F01"/>
    <w:rsid w:val="00712171"/>
    <w:rsid w:val="00715FFC"/>
    <w:rsid w:val="007166B2"/>
    <w:rsid w:val="00720327"/>
    <w:rsid w:val="00720637"/>
    <w:rsid w:val="007217CC"/>
    <w:rsid w:val="007230CF"/>
    <w:rsid w:val="007234E6"/>
    <w:rsid w:val="0072393D"/>
    <w:rsid w:val="00723B7D"/>
    <w:rsid w:val="00726378"/>
    <w:rsid w:val="00727ACF"/>
    <w:rsid w:val="007317AA"/>
    <w:rsid w:val="007327AC"/>
    <w:rsid w:val="00734B72"/>
    <w:rsid w:val="00735817"/>
    <w:rsid w:val="007358BA"/>
    <w:rsid w:val="0073780C"/>
    <w:rsid w:val="00740349"/>
    <w:rsid w:val="007414AF"/>
    <w:rsid w:val="007429A1"/>
    <w:rsid w:val="00742DF9"/>
    <w:rsid w:val="00743FEF"/>
    <w:rsid w:val="0074518E"/>
    <w:rsid w:val="0074570F"/>
    <w:rsid w:val="00746581"/>
    <w:rsid w:val="00746BD9"/>
    <w:rsid w:val="007508B7"/>
    <w:rsid w:val="0075109F"/>
    <w:rsid w:val="00751944"/>
    <w:rsid w:val="00751D89"/>
    <w:rsid w:val="00751DA3"/>
    <w:rsid w:val="00752298"/>
    <w:rsid w:val="0075295A"/>
    <w:rsid w:val="00752ED7"/>
    <w:rsid w:val="00752F00"/>
    <w:rsid w:val="00753453"/>
    <w:rsid w:val="00755540"/>
    <w:rsid w:val="007633BA"/>
    <w:rsid w:val="0076664B"/>
    <w:rsid w:val="00767028"/>
    <w:rsid w:val="00767D9F"/>
    <w:rsid w:val="00772C45"/>
    <w:rsid w:val="00772EB9"/>
    <w:rsid w:val="007733AF"/>
    <w:rsid w:val="0077439A"/>
    <w:rsid w:val="00775BC0"/>
    <w:rsid w:val="00780600"/>
    <w:rsid w:val="007808CF"/>
    <w:rsid w:val="0078095A"/>
    <w:rsid w:val="00784013"/>
    <w:rsid w:val="007864C0"/>
    <w:rsid w:val="00790486"/>
    <w:rsid w:val="00790AE4"/>
    <w:rsid w:val="007914F2"/>
    <w:rsid w:val="00792292"/>
    <w:rsid w:val="00792498"/>
    <w:rsid w:val="00792701"/>
    <w:rsid w:val="007939CB"/>
    <w:rsid w:val="00794B01"/>
    <w:rsid w:val="0079609D"/>
    <w:rsid w:val="007A24AB"/>
    <w:rsid w:val="007A2515"/>
    <w:rsid w:val="007A70DC"/>
    <w:rsid w:val="007A71A2"/>
    <w:rsid w:val="007A77F7"/>
    <w:rsid w:val="007A7DF9"/>
    <w:rsid w:val="007B06B4"/>
    <w:rsid w:val="007B11B5"/>
    <w:rsid w:val="007B335B"/>
    <w:rsid w:val="007B4552"/>
    <w:rsid w:val="007B50C2"/>
    <w:rsid w:val="007B5618"/>
    <w:rsid w:val="007B5B68"/>
    <w:rsid w:val="007B791C"/>
    <w:rsid w:val="007C0113"/>
    <w:rsid w:val="007C080E"/>
    <w:rsid w:val="007C09B6"/>
    <w:rsid w:val="007C0B5A"/>
    <w:rsid w:val="007C2724"/>
    <w:rsid w:val="007C4505"/>
    <w:rsid w:val="007C4F97"/>
    <w:rsid w:val="007C61D5"/>
    <w:rsid w:val="007C7267"/>
    <w:rsid w:val="007D0018"/>
    <w:rsid w:val="007D249E"/>
    <w:rsid w:val="007D292F"/>
    <w:rsid w:val="007D3D86"/>
    <w:rsid w:val="007D4E27"/>
    <w:rsid w:val="007D5A1E"/>
    <w:rsid w:val="007D731B"/>
    <w:rsid w:val="007E0F10"/>
    <w:rsid w:val="007E17CF"/>
    <w:rsid w:val="007E1EC7"/>
    <w:rsid w:val="007E2950"/>
    <w:rsid w:val="007E455C"/>
    <w:rsid w:val="007E4E3D"/>
    <w:rsid w:val="007F01D8"/>
    <w:rsid w:val="007F0661"/>
    <w:rsid w:val="007F0C1A"/>
    <w:rsid w:val="007F16E1"/>
    <w:rsid w:val="007F2426"/>
    <w:rsid w:val="007F3263"/>
    <w:rsid w:val="007F4376"/>
    <w:rsid w:val="007F5FB7"/>
    <w:rsid w:val="008001C4"/>
    <w:rsid w:val="00800397"/>
    <w:rsid w:val="00801E12"/>
    <w:rsid w:val="008020A8"/>
    <w:rsid w:val="00802AE5"/>
    <w:rsid w:val="00802BC3"/>
    <w:rsid w:val="00805415"/>
    <w:rsid w:val="0080753B"/>
    <w:rsid w:val="00814C60"/>
    <w:rsid w:val="00814CF3"/>
    <w:rsid w:val="0081573F"/>
    <w:rsid w:val="00815BB9"/>
    <w:rsid w:val="00816F39"/>
    <w:rsid w:val="008173AF"/>
    <w:rsid w:val="008213FB"/>
    <w:rsid w:val="00821B1C"/>
    <w:rsid w:val="0082312E"/>
    <w:rsid w:val="00823836"/>
    <w:rsid w:val="00824F67"/>
    <w:rsid w:val="00824F9F"/>
    <w:rsid w:val="00826DDC"/>
    <w:rsid w:val="008273C8"/>
    <w:rsid w:val="00834CD3"/>
    <w:rsid w:val="00836BAA"/>
    <w:rsid w:val="0083704E"/>
    <w:rsid w:val="008406AD"/>
    <w:rsid w:val="00841865"/>
    <w:rsid w:val="00844C7B"/>
    <w:rsid w:val="00847774"/>
    <w:rsid w:val="0085014A"/>
    <w:rsid w:val="00855734"/>
    <w:rsid w:val="00855736"/>
    <w:rsid w:val="00855EFE"/>
    <w:rsid w:val="00855F56"/>
    <w:rsid w:val="00857339"/>
    <w:rsid w:val="00857E3D"/>
    <w:rsid w:val="0086244B"/>
    <w:rsid w:val="00863C70"/>
    <w:rsid w:val="00872120"/>
    <w:rsid w:val="00872BBA"/>
    <w:rsid w:val="00872FFC"/>
    <w:rsid w:val="00873466"/>
    <w:rsid w:val="00874E1C"/>
    <w:rsid w:val="00874EF9"/>
    <w:rsid w:val="00875B15"/>
    <w:rsid w:val="00875DEE"/>
    <w:rsid w:val="00876DA8"/>
    <w:rsid w:val="00876E7F"/>
    <w:rsid w:val="008801FF"/>
    <w:rsid w:val="00882AAB"/>
    <w:rsid w:val="00883CD8"/>
    <w:rsid w:val="00885541"/>
    <w:rsid w:val="00886410"/>
    <w:rsid w:val="0089162C"/>
    <w:rsid w:val="008919E8"/>
    <w:rsid w:val="00891A9B"/>
    <w:rsid w:val="00894BCE"/>
    <w:rsid w:val="00894BF0"/>
    <w:rsid w:val="00897F0D"/>
    <w:rsid w:val="008A08CD"/>
    <w:rsid w:val="008A1B7E"/>
    <w:rsid w:val="008A49F3"/>
    <w:rsid w:val="008A5E09"/>
    <w:rsid w:val="008A6735"/>
    <w:rsid w:val="008B021E"/>
    <w:rsid w:val="008B0520"/>
    <w:rsid w:val="008B15C9"/>
    <w:rsid w:val="008B1BA4"/>
    <w:rsid w:val="008B2492"/>
    <w:rsid w:val="008B3AB8"/>
    <w:rsid w:val="008B5347"/>
    <w:rsid w:val="008B5EAF"/>
    <w:rsid w:val="008B67BC"/>
    <w:rsid w:val="008C0A8B"/>
    <w:rsid w:val="008C2889"/>
    <w:rsid w:val="008C2979"/>
    <w:rsid w:val="008C3ABE"/>
    <w:rsid w:val="008C3C1A"/>
    <w:rsid w:val="008C4CB8"/>
    <w:rsid w:val="008D317F"/>
    <w:rsid w:val="008D703F"/>
    <w:rsid w:val="008D796B"/>
    <w:rsid w:val="008E23CF"/>
    <w:rsid w:val="008E38C3"/>
    <w:rsid w:val="008E5F64"/>
    <w:rsid w:val="008E63A2"/>
    <w:rsid w:val="008F003E"/>
    <w:rsid w:val="008F18F8"/>
    <w:rsid w:val="008F2464"/>
    <w:rsid w:val="008F4627"/>
    <w:rsid w:val="008F4E9F"/>
    <w:rsid w:val="008F566F"/>
    <w:rsid w:val="008F6062"/>
    <w:rsid w:val="008F6E69"/>
    <w:rsid w:val="008F7685"/>
    <w:rsid w:val="008F777E"/>
    <w:rsid w:val="0090007E"/>
    <w:rsid w:val="009001C7"/>
    <w:rsid w:val="0090049F"/>
    <w:rsid w:val="00902397"/>
    <w:rsid w:val="00902D70"/>
    <w:rsid w:val="00904D35"/>
    <w:rsid w:val="0090588C"/>
    <w:rsid w:val="00906CF9"/>
    <w:rsid w:val="009071DA"/>
    <w:rsid w:val="00907552"/>
    <w:rsid w:val="00914101"/>
    <w:rsid w:val="00914F2A"/>
    <w:rsid w:val="00917470"/>
    <w:rsid w:val="00917A90"/>
    <w:rsid w:val="00920008"/>
    <w:rsid w:val="00920E1B"/>
    <w:rsid w:val="00922674"/>
    <w:rsid w:val="0092390D"/>
    <w:rsid w:val="00923BCF"/>
    <w:rsid w:val="009243CF"/>
    <w:rsid w:val="00925026"/>
    <w:rsid w:val="00925D16"/>
    <w:rsid w:val="009260C2"/>
    <w:rsid w:val="0092688C"/>
    <w:rsid w:val="00930699"/>
    <w:rsid w:val="00933609"/>
    <w:rsid w:val="00933983"/>
    <w:rsid w:val="00933CF6"/>
    <w:rsid w:val="009345BC"/>
    <w:rsid w:val="00934AA0"/>
    <w:rsid w:val="00934EF8"/>
    <w:rsid w:val="009368BD"/>
    <w:rsid w:val="00936DEC"/>
    <w:rsid w:val="00936F00"/>
    <w:rsid w:val="00941C6E"/>
    <w:rsid w:val="00942613"/>
    <w:rsid w:val="00942643"/>
    <w:rsid w:val="00944E40"/>
    <w:rsid w:val="0094569C"/>
    <w:rsid w:val="00946BD1"/>
    <w:rsid w:val="00950954"/>
    <w:rsid w:val="00951528"/>
    <w:rsid w:val="009516FD"/>
    <w:rsid w:val="00952017"/>
    <w:rsid w:val="0095433B"/>
    <w:rsid w:val="009562D1"/>
    <w:rsid w:val="0095631D"/>
    <w:rsid w:val="00957029"/>
    <w:rsid w:val="00961720"/>
    <w:rsid w:val="00964273"/>
    <w:rsid w:val="0096442B"/>
    <w:rsid w:val="009644D0"/>
    <w:rsid w:val="00964B11"/>
    <w:rsid w:val="00965D98"/>
    <w:rsid w:val="00966734"/>
    <w:rsid w:val="00966BCC"/>
    <w:rsid w:val="00967E9A"/>
    <w:rsid w:val="00971EE0"/>
    <w:rsid w:val="00972A5B"/>
    <w:rsid w:val="00972FC2"/>
    <w:rsid w:val="0097454B"/>
    <w:rsid w:val="009747BF"/>
    <w:rsid w:val="009747F7"/>
    <w:rsid w:val="009814F3"/>
    <w:rsid w:val="00983A6A"/>
    <w:rsid w:val="00984081"/>
    <w:rsid w:val="00984477"/>
    <w:rsid w:val="0098524D"/>
    <w:rsid w:val="009924A3"/>
    <w:rsid w:val="0099368F"/>
    <w:rsid w:val="009A003A"/>
    <w:rsid w:val="009A1FF1"/>
    <w:rsid w:val="009A29B2"/>
    <w:rsid w:val="009A48D4"/>
    <w:rsid w:val="009A48E3"/>
    <w:rsid w:val="009A5144"/>
    <w:rsid w:val="009A6898"/>
    <w:rsid w:val="009B0AF6"/>
    <w:rsid w:val="009B1275"/>
    <w:rsid w:val="009B4381"/>
    <w:rsid w:val="009B7593"/>
    <w:rsid w:val="009B7C9C"/>
    <w:rsid w:val="009C0C88"/>
    <w:rsid w:val="009C2FBC"/>
    <w:rsid w:val="009C4BE6"/>
    <w:rsid w:val="009C5C2B"/>
    <w:rsid w:val="009C613D"/>
    <w:rsid w:val="009C708B"/>
    <w:rsid w:val="009C7D46"/>
    <w:rsid w:val="009D0DFA"/>
    <w:rsid w:val="009D1110"/>
    <w:rsid w:val="009D345E"/>
    <w:rsid w:val="009E3128"/>
    <w:rsid w:val="009E3B01"/>
    <w:rsid w:val="009F2B3A"/>
    <w:rsid w:val="009F419F"/>
    <w:rsid w:val="009F4D62"/>
    <w:rsid w:val="009F531F"/>
    <w:rsid w:val="00A00EAA"/>
    <w:rsid w:val="00A01FE5"/>
    <w:rsid w:val="00A037F6"/>
    <w:rsid w:val="00A03B77"/>
    <w:rsid w:val="00A04B9C"/>
    <w:rsid w:val="00A072C9"/>
    <w:rsid w:val="00A07A6C"/>
    <w:rsid w:val="00A125A0"/>
    <w:rsid w:val="00A12624"/>
    <w:rsid w:val="00A13B9E"/>
    <w:rsid w:val="00A1584D"/>
    <w:rsid w:val="00A179EF"/>
    <w:rsid w:val="00A20BDA"/>
    <w:rsid w:val="00A212D3"/>
    <w:rsid w:val="00A21931"/>
    <w:rsid w:val="00A21AEE"/>
    <w:rsid w:val="00A21D1D"/>
    <w:rsid w:val="00A22DA5"/>
    <w:rsid w:val="00A24207"/>
    <w:rsid w:val="00A24885"/>
    <w:rsid w:val="00A24D3B"/>
    <w:rsid w:val="00A259F5"/>
    <w:rsid w:val="00A274EB"/>
    <w:rsid w:val="00A33F60"/>
    <w:rsid w:val="00A3401E"/>
    <w:rsid w:val="00A342D4"/>
    <w:rsid w:val="00A34D56"/>
    <w:rsid w:val="00A36A2C"/>
    <w:rsid w:val="00A36C08"/>
    <w:rsid w:val="00A37F17"/>
    <w:rsid w:val="00A42101"/>
    <w:rsid w:val="00A42A49"/>
    <w:rsid w:val="00A4342D"/>
    <w:rsid w:val="00A43634"/>
    <w:rsid w:val="00A45C38"/>
    <w:rsid w:val="00A46A15"/>
    <w:rsid w:val="00A47814"/>
    <w:rsid w:val="00A50120"/>
    <w:rsid w:val="00A503A8"/>
    <w:rsid w:val="00A50439"/>
    <w:rsid w:val="00A5048A"/>
    <w:rsid w:val="00A5145D"/>
    <w:rsid w:val="00A51A72"/>
    <w:rsid w:val="00A52120"/>
    <w:rsid w:val="00A52E57"/>
    <w:rsid w:val="00A531D8"/>
    <w:rsid w:val="00A53E4C"/>
    <w:rsid w:val="00A57C62"/>
    <w:rsid w:val="00A601FE"/>
    <w:rsid w:val="00A6061B"/>
    <w:rsid w:val="00A62276"/>
    <w:rsid w:val="00A62924"/>
    <w:rsid w:val="00A62ADB"/>
    <w:rsid w:val="00A62B99"/>
    <w:rsid w:val="00A63CAD"/>
    <w:rsid w:val="00A64861"/>
    <w:rsid w:val="00A65754"/>
    <w:rsid w:val="00A70812"/>
    <w:rsid w:val="00A714A5"/>
    <w:rsid w:val="00A718CE"/>
    <w:rsid w:val="00A7480B"/>
    <w:rsid w:val="00A81517"/>
    <w:rsid w:val="00A839F4"/>
    <w:rsid w:val="00A84EA8"/>
    <w:rsid w:val="00A84FBE"/>
    <w:rsid w:val="00A8701A"/>
    <w:rsid w:val="00A871EA"/>
    <w:rsid w:val="00A87EF2"/>
    <w:rsid w:val="00A90E28"/>
    <w:rsid w:val="00A91814"/>
    <w:rsid w:val="00A92372"/>
    <w:rsid w:val="00A926E6"/>
    <w:rsid w:val="00A929F2"/>
    <w:rsid w:val="00A93DCB"/>
    <w:rsid w:val="00A940D1"/>
    <w:rsid w:val="00A94983"/>
    <w:rsid w:val="00A96264"/>
    <w:rsid w:val="00A962A1"/>
    <w:rsid w:val="00A96B02"/>
    <w:rsid w:val="00AA242B"/>
    <w:rsid w:val="00AA47A9"/>
    <w:rsid w:val="00AA6EDB"/>
    <w:rsid w:val="00AA72A4"/>
    <w:rsid w:val="00AB2066"/>
    <w:rsid w:val="00AB22E4"/>
    <w:rsid w:val="00AB2EF2"/>
    <w:rsid w:val="00AB3705"/>
    <w:rsid w:val="00AB44CB"/>
    <w:rsid w:val="00AC1B02"/>
    <w:rsid w:val="00AC2A8C"/>
    <w:rsid w:val="00AC420E"/>
    <w:rsid w:val="00AC4CC7"/>
    <w:rsid w:val="00AC5DF3"/>
    <w:rsid w:val="00AC681E"/>
    <w:rsid w:val="00AD0C71"/>
    <w:rsid w:val="00AD3E08"/>
    <w:rsid w:val="00AD43DD"/>
    <w:rsid w:val="00AD46B7"/>
    <w:rsid w:val="00AD49FF"/>
    <w:rsid w:val="00AD5376"/>
    <w:rsid w:val="00AD597D"/>
    <w:rsid w:val="00AD63C9"/>
    <w:rsid w:val="00AE1358"/>
    <w:rsid w:val="00AE1EBB"/>
    <w:rsid w:val="00AE1FF8"/>
    <w:rsid w:val="00AE327E"/>
    <w:rsid w:val="00AE3756"/>
    <w:rsid w:val="00AE3F3A"/>
    <w:rsid w:val="00AE7780"/>
    <w:rsid w:val="00AF0F5F"/>
    <w:rsid w:val="00AF1DAF"/>
    <w:rsid w:val="00AF4EA9"/>
    <w:rsid w:val="00AF676B"/>
    <w:rsid w:val="00B003D2"/>
    <w:rsid w:val="00B032EC"/>
    <w:rsid w:val="00B037F0"/>
    <w:rsid w:val="00B045A0"/>
    <w:rsid w:val="00B053BB"/>
    <w:rsid w:val="00B06968"/>
    <w:rsid w:val="00B126D1"/>
    <w:rsid w:val="00B14D59"/>
    <w:rsid w:val="00B1520A"/>
    <w:rsid w:val="00B17C3E"/>
    <w:rsid w:val="00B20A66"/>
    <w:rsid w:val="00B21EF4"/>
    <w:rsid w:val="00B24BC9"/>
    <w:rsid w:val="00B26010"/>
    <w:rsid w:val="00B26442"/>
    <w:rsid w:val="00B31C3B"/>
    <w:rsid w:val="00B3349A"/>
    <w:rsid w:val="00B33ACB"/>
    <w:rsid w:val="00B34818"/>
    <w:rsid w:val="00B35C2B"/>
    <w:rsid w:val="00B37AA8"/>
    <w:rsid w:val="00B4162C"/>
    <w:rsid w:val="00B41ECC"/>
    <w:rsid w:val="00B42A27"/>
    <w:rsid w:val="00B444D1"/>
    <w:rsid w:val="00B4695A"/>
    <w:rsid w:val="00B51F64"/>
    <w:rsid w:val="00B5276A"/>
    <w:rsid w:val="00B52C5C"/>
    <w:rsid w:val="00B55310"/>
    <w:rsid w:val="00B56CFB"/>
    <w:rsid w:val="00B5741E"/>
    <w:rsid w:val="00B66BFC"/>
    <w:rsid w:val="00B66C99"/>
    <w:rsid w:val="00B70A93"/>
    <w:rsid w:val="00B71F6E"/>
    <w:rsid w:val="00B72660"/>
    <w:rsid w:val="00B727B4"/>
    <w:rsid w:val="00B73348"/>
    <w:rsid w:val="00B73AD6"/>
    <w:rsid w:val="00B74795"/>
    <w:rsid w:val="00B81F84"/>
    <w:rsid w:val="00B82BE7"/>
    <w:rsid w:val="00B83311"/>
    <w:rsid w:val="00B84116"/>
    <w:rsid w:val="00B84B96"/>
    <w:rsid w:val="00B85255"/>
    <w:rsid w:val="00B876F9"/>
    <w:rsid w:val="00B91E86"/>
    <w:rsid w:val="00B92D42"/>
    <w:rsid w:val="00B95230"/>
    <w:rsid w:val="00B953A4"/>
    <w:rsid w:val="00B95C70"/>
    <w:rsid w:val="00B965C8"/>
    <w:rsid w:val="00B96EA3"/>
    <w:rsid w:val="00BA04D9"/>
    <w:rsid w:val="00BA39BA"/>
    <w:rsid w:val="00BA53ED"/>
    <w:rsid w:val="00BA619F"/>
    <w:rsid w:val="00BB3DF4"/>
    <w:rsid w:val="00BB3E44"/>
    <w:rsid w:val="00BB3ED2"/>
    <w:rsid w:val="00BB4588"/>
    <w:rsid w:val="00BB57B5"/>
    <w:rsid w:val="00BB5C53"/>
    <w:rsid w:val="00BB63EB"/>
    <w:rsid w:val="00BB6A7A"/>
    <w:rsid w:val="00BB6A9F"/>
    <w:rsid w:val="00BB6B93"/>
    <w:rsid w:val="00BB6DB9"/>
    <w:rsid w:val="00BB75E8"/>
    <w:rsid w:val="00BC1BA5"/>
    <w:rsid w:val="00BC45F3"/>
    <w:rsid w:val="00BC4F6D"/>
    <w:rsid w:val="00BC5A5F"/>
    <w:rsid w:val="00BD5FB0"/>
    <w:rsid w:val="00BD6ADA"/>
    <w:rsid w:val="00BE0B12"/>
    <w:rsid w:val="00BE1A7A"/>
    <w:rsid w:val="00BE20DB"/>
    <w:rsid w:val="00BE2BE8"/>
    <w:rsid w:val="00BE48BF"/>
    <w:rsid w:val="00BE5791"/>
    <w:rsid w:val="00BE5B98"/>
    <w:rsid w:val="00BE62CA"/>
    <w:rsid w:val="00BE62E0"/>
    <w:rsid w:val="00BE6EFB"/>
    <w:rsid w:val="00BE7556"/>
    <w:rsid w:val="00BE78DE"/>
    <w:rsid w:val="00BF20B9"/>
    <w:rsid w:val="00BF3825"/>
    <w:rsid w:val="00BF3D49"/>
    <w:rsid w:val="00BF639B"/>
    <w:rsid w:val="00BF6C4C"/>
    <w:rsid w:val="00BF72C7"/>
    <w:rsid w:val="00C0355C"/>
    <w:rsid w:val="00C03C40"/>
    <w:rsid w:val="00C03C7F"/>
    <w:rsid w:val="00C04B5E"/>
    <w:rsid w:val="00C07FCD"/>
    <w:rsid w:val="00C10123"/>
    <w:rsid w:val="00C1258D"/>
    <w:rsid w:val="00C12EBC"/>
    <w:rsid w:val="00C14E4C"/>
    <w:rsid w:val="00C16866"/>
    <w:rsid w:val="00C1728A"/>
    <w:rsid w:val="00C17759"/>
    <w:rsid w:val="00C20573"/>
    <w:rsid w:val="00C21824"/>
    <w:rsid w:val="00C2265A"/>
    <w:rsid w:val="00C270D2"/>
    <w:rsid w:val="00C27A49"/>
    <w:rsid w:val="00C308FB"/>
    <w:rsid w:val="00C30DB3"/>
    <w:rsid w:val="00C33870"/>
    <w:rsid w:val="00C34534"/>
    <w:rsid w:val="00C3586D"/>
    <w:rsid w:val="00C369BC"/>
    <w:rsid w:val="00C36DC1"/>
    <w:rsid w:val="00C37380"/>
    <w:rsid w:val="00C37453"/>
    <w:rsid w:val="00C416D0"/>
    <w:rsid w:val="00C441EF"/>
    <w:rsid w:val="00C45FB4"/>
    <w:rsid w:val="00C471FC"/>
    <w:rsid w:val="00C4738C"/>
    <w:rsid w:val="00C4765A"/>
    <w:rsid w:val="00C52305"/>
    <w:rsid w:val="00C53AE4"/>
    <w:rsid w:val="00C54616"/>
    <w:rsid w:val="00C55B3A"/>
    <w:rsid w:val="00C5635C"/>
    <w:rsid w:val="00C5680D"/>
    <w:rsid w:val="00C56B01"/>
    <w:rsid w:val="00C5716A"/>
    <w:rsid w:val="00C573FE"/>
    <w:rsid w:val="00C60E44"/>
    <w:rsid w:val="00C628A6"/>
    <w:rsid w:val="00C6490F"/>
    <w:rsid w:val="00C64AAB"/>
    <w:rsid w:val="00C662FC"/>
    <w:rsid w:val="00C67CB7"/>
    <w:rsid w:val="00C712D8"/>
    <w:rsid w:val="00C71A70"/>
    <w:rsid w:val="00C71FF4"/>
    <w:rsid w:val="00C72DC8"/>
    <w:rsid w:val="00C72E96"/>
    <w:rsid w:val="00C740D2"/>
    <w:rsid w:val="00C74132"/>
    <w:rsid w:val="00C74FC7"/>
    <w:rsid w:val="00C752AB"/>
    <w:rsid w:val="00C75976"/>
    <w:rsid w:val="00C76BEB"/>
    <w:rsid w:val="00C803EF"/>
    <w:rsid w:val="00C8045B"/>
    <w:rsid w:val="00C846E3"/>
    <w:rsid w:val="00C84845"/>
    <w:rsid w:val="00C84EC7"/>
    <w:rsid w:val="00C854F1"/>
    <w:rsid w:val="00C8581D"/>
    <w:rsid w:val="00C866DD"/>
    <w:rsid w:val="00C87E2D"/>
    <w:rsid w:val="00C90A82"/>
    <w:rsid w:val="00C91CEE"/>
    <w:rsid w:val="00C9401D"/>
    <w:rsid w:val="00C95270"/>
    <w:rsid w:val="00C95B93"/>
    <w:rsid w:val="00C967FD"/>
    <w:rsid w:val="00C96EBC"/>
    <w:rsid w:val="00CA046B"/>
    <w:rsid w:val="00CA0EF9"/>
    <w:rsid w:val="00CA262C"/>
    <w:rsid w:val="00CA29C0"/>
    <w:rsid w:val="00CA3557"/>
    <w:rsid w:val="00CA4AD2"/>
    <w:rsid w:val="00CA5433"/>
    <w:rsid w:val="00CA5486"/>
    <w:rsid w:val="00CA5A85"/>
    <w:rsid w:val="00CA63FC"/>
    <w:rsid w:val="00CB2974"/>
    <w:rsid w:val="00CB64CE"/>
    <w:rsid w:val="00CB65EE"/>
    <w:rsid w:val="00CB67BE"/>
    <w:rsid w:val="00CC0949"/>
    <w:rsid w:val="00CC1056"/>
    <w:rsid w:val="00CC2A7F"/>
    <w:rsid w:val="00CC2A8E"/>
    <w:rsid w:val="00CC2A9B"/>
    <w:rsid w:val="00CC6AA6"/>
    <w:rsid w:val="00CD07C3"/>
    <w:rsid w:val="00CD10AF"/>
    <w:rsid w:val="00CD173D"/>
    <w:rsid w:val="00CD2153"/>
    <w:rsid w:val="00CD2DFE"/>
    <w:rsid w:val="00CD36C4"/>
    <w:rsid w:val="00CD557B"/>
    <w:rsid w:val="00CD70F5"/>
    <w:rsid w:val="00CD7653"/>
    <w:rsid w:val="00CD771B"/>
    <w:rsid w:val="00CE0330"/>
    <w:rsid w:val="00CE0E1E"/>
    <w:rsid w:val="00CE1231"/>
    <w:rsid w:val="00CE1B01"/>
    <w:rsid w:val="00CE3A7E"/>
    <w:rsid w:val="00CE40C5"/>
    <w:rsid w:val="00CE5A66"/>
    <w:rsid w:val="00CE79E4"/>
    <w:rsid w:val="00CE7AED"/>
    <w:rsid w:val="00CE7C9B"/>
    <w:rsid w:val="00CE7ED7"/>
    <w:rsid w:val="00CF18FD"/>
    <w:rsid w:val="00CF195C"/>
    <w:rsid w:val="00CF374B"/>
    <w:rsid w:val="00CF7D05"/>
    <w:rsid w:val="00D00D5B"/>
    <w:rsid w:val="00D04820"/>
    <w:rsid w:val="00D04F7C"/>
    <w:rsid w:val="00D0522B"/>
    <w:rsid w:val="00D073DB"/>
    <w:rsid w:val="00D119CD"/>
    <w:rsid w:val="00D11F6C"/>
    <w:rsid w:val="00D12DEC"/>
    <w:rsid w:val="00D138C0"/>
    <w:rsid w:val="00D1528A"/>
    <w:rsid w:val="00D1755E"/>
    <w:rsid w:val="00D203DE"/>
    <w:rsid w:val="00D22449"/>
    <w:rsid w:val="00D22CF5"/>
    <w:rsid w:val="00D22DF0"/>
    <w:rsid w:val="00D2324B"/>
    <w:rsid w:val="00D24829"/>
    <w:rsid w:val="00D258F0"/>
    <w:rsid w:val="00D25E48"/>
    <w:rsid w:val="00D268E7"/>
    <w:rsid w:val="00D27B3F"/>
    <w:rsid w:val="00D30198"/>
    <w:rsid w:val="00D32187"/>
    <w:rsid w:val="00D32C27"/>
    <w:rsid w:val="00D34BD2"/>
    <w:rsid w:val="00D354B8"/>
    <w:rsid w:val="00D35896"/>
    <w:rsid w:val="00D3631F"/>
    <w:rsid w:val="00D377BE"/>
    <w:rsid w:val="00D42DBF"/>
    <w:rsid w:val="00D43A05"/>
    <w:rsid w:val="00D458B6"/>
    <w:rsid w:val="00D45CD6"/>
    <w:rsid w:val="00D46B6B"/>
    <w:rsid w:val="00D47280"/>
    <w:rsid w:val="00D47A08"/>
    <w:rsid w:val="00D5052C"/>
    <w:rsid w:val="00D51310"/>
    <w:rsid w:val="00D51A88"/>
    <w:rsid w:val="00D51E2D"/>
    <w:rsid w:val="00D55EB6"/>
    <w:rsid w:val="00D56169"/>
    <w:rsid w:val="00D56625"/>
    <w:rsid w:val="00D566FE"/>
    <w:rsid w:val="00D57A77"/>
    <w:rsid w:val="00D62D40"/>
    <w:rsid w:val="00D6423C"/>
    <w:rsid w:val="00D65162"/>
    <w:rsid w:val="00D70699"/>
    <w:rsid w:val="00D7179E"/>
    <w:rsid w:val="00D719E0"/>
    <w:rsid w:val="00D73AEA"/>
    <w:rsid w:val="00D743A6"/>
    <w:rsid w:val="00D7486F"/>
    <w:rsid w:val="00D75AC5"/>
    <w:rsid w:val="00D8101A"/>
    <w:rsid w:val="00D81515"/>
    <w:rsid w:val="00D818F3"/>
    <w:rsid w:val="00D84587"/>
    <w:rsid w:val="00D8477E"/>
    <w:rsid w:val="00D8582F"/>
    <w:rsid w:val="00D86874"/>
    <w:rsid w:val="00D9025A"/>
    <w:rsid w:val="00D90782"/>
    <w:rsid w:val="00D915A2"/>
    <w:rsid w:val="00D933C6"/>
    <w:rsid w:val="00D9578B"/>
    <w:rsid w:val="00D96371"/>
    <w:rsid w:val="00DA1360"/>
    <w:rsid w:val="00DA410C"/>
    <w:rsid w:val="00DA412A"/>
    <w:rsid w:val="00DA4A59"/>
    <w:rsid w:val="00DA5CB0"/>
    <w:rsid w:val="00DA5EFD"/>
    <w:rsid w:val="00DA62AF"/>
    <w:rsid w:val="00DA6740"/>
    <w:rsid w:val="00DA78CA"/>
    <w:rsid w:val="00DB0450"/>
    <w:rsid w:val="00DB1DB8"/>
    <w:rsid w:val="00DB3BBC"/>
    <w:rsid w:val="00DB4AD9"/>
    <w:rsid w:val="00DB4D95"/>
    <w:rsid w:val="00DB5401"/>
    <w:rsid w:val="00DB7A40"/>
    <w:rsid w:val="00DC05F1"/>
    <w:rsid w:val="00DC2D82"/>
    <w:rsid w:val="00DC30F2"/>
    <w:rsid w:val="00DC3DB6"/>
    <w:rsid w:val="00DC6650"/>
    <w:rsid w:val="00DD064A"/>
    <w:rsid w:val="00DD25A5"/>
    <w:rsid w:val="00DD3BB7"/>
    <w:rsid w:val="00DD49E8"/>
    <w:rsid w:val="00DD72AF"/>
    <w:rsid w:val="00DD7566"/>
    <w:rsid w:val="00DE1426"/>
    <w:rsid w:val="00DE2906"/>
    <w:rsid w:val="00DE32DF"/>
    <w:rsid w:val="00DE50B3"/>
    <w:rsid w:val="00DE7E38"/>
    <w:rsid w:val="00DE7E6D"/>
    <w:rsid w:val="00DF024A"/>
    <w:rsid w:val="00DF057E"/>
    <w:rsid w:val="00DF1E90"/>
    <w:rsid w:val="00DF2897"/>
    <w:rsid w:val="00DF360D"/>
    <w:rsid w:val="00DF4951"/>
    <w:rsid w:val="00DF70CD"/>
    <w:rsid w:val="00DF745F"/>
    <w:rsid w:val="00E04852"/>
    <w:rsid w:val="00E10B08"/>
    <w:rsid w:val="00E10B4B"/>
    <w:rsid w:val="00E12A91"/>
    <w:rsid w:val="00E12CB2"/>
    <w:rsid w:val="00E13929"/>
    <w:rsid w:val="00E1474E"/>
    <w:rsid w:val="00E16E9B"/>
    <w:rsid w:val="00E21053"/>
    <w:rsid w:val="00E2156E"/>
    <w:rsid w:val="00E21732"/>
    <w:rsid w:val="00E23B50"/>
    <w:rsid w:val="00E26E3B"/>
    <w:rsid w:val="00E26EE4"/>
    <w:rsid w:val="00E31187"/>
    <w:rsid w:val="00E32B5D"/>
    <w:rsid w:val="00E32ED5"/>
    <w:rsid w:val="00E33310"/>
    <w:rsid w:val="00E35AC9"/>
    <w:rsid w:val="00E3726E"/>
    <w:rsid w:val="00E40311"/>
    <w:rsid w:val="00E42499"/>
    <w:rsid w:val="00E42A3A"/>
    <w:rsid w:val="00E4333A"/>
    <w:rsid w:val="00E43A91"/>
    <w:rsid w:val="00E44632"/>
    <w:rsid w:val="00E44F3E"/>
    <w:rsid w:val="00E45CA4"/>
    <w:rsid w:val="00E46C9B"/>
    <w:rsid w:val="00E47038"/>
    <w:rsid w:val="00E4792C"/>
    <w:rsid w:val="00E5049B"/>
    <w:rsid w:val="00E514F3"/>
    <w:rsid w:val="00E515EE"/>
    <w:rsid w:val="00E5170E"/>
    <w:rsid w:val="00E51A61"/>
    <w:rsid w:val="00E5298F"/>
    <w:rsid w:val="00E52DCB"/>
    <w:rsid w:val="00E53182"/>
    <w:rsid w:val="00E53307"/>
    <w:rsid w:val="00E54158"/>
    <w:rsid w:val="00E54E49"/>
    <w:rsid w:val="00E55B8F"/>
    <w:rsid w:val="00E55FB4"/>
    <w:rsid w:val="00E5608B"/>
    <w:rsid w:val="00E56340"/>
    <w:rsid w:val="00E56CAF"/>
    <w:rsid w:val="00E61660"/>
    <w:rsid w:val="00E62A89"/>
    <w:rsid w:val="00E6372C"/>
    <w:rsid w:val="00E64F99"/>
    <w:rsid w:val="00E65B06"/>
    <w:rsid w:val="00E66CB6"/>
    <w:rsid w:val="00E7043D"/>
    <w:rsid w:val="00E714D4"/>
    <w:rsid w:val="00E73A2F"/>
    <w:rsid w:val="00E73B60"/>
    <w:rsid w:val="00E765E2"/>
    <w:rsid w:val="00E77177"/>
    <w:rsid w:val="00E80E92"/>
    <w:rsid w:val="00E82E28"/>
    <w:rsid w:val="00E84372"/>
    <w:rsid w:val="00E858EB"/>
    <w:rsid w:val="00E8740C"/>
    <w:rsid w:val="00E87E5F"/>
    <w:rsid w:val="00E90B33"/>
    <w:rsid w:val="00E91B78"/>
    <w:rsid w:val="00E938A9"/>
    <w:rsid w:val="00E94288"/>
    <w:rsid w:val="00E9555A"/>
    <w:rsid w:val="00E9764A"/>
    <w:rsid w:val="00EA0D3A"/>
    <w:rsid w:val="00EA3578"/>
    <w:rsid w:val="00EA3687"/>
    <w:rsid w:val="00EA3BC1"/>
    <w:rsid w:val="00EA41CB"/>
    <w:rsid w:val="00EA5281"/>
    <w:rsid w:val="00EA5A19"/>
    <w:rsid w:val="00EA6A6F"/>
    <w:rsid w:val="00EA7DB5"/>
    <w:rsid w:val="00EB199C"/>
    <w:rsid w:val="00EB20B0"/>
    <w:rsid w:val="00EB5911"/>
    <w:rsid w:val="00EB6B35"/>
    <w:rsid w:val="00EB794D"/>
    <w:rsid w:val="00EC33A7"/>
    <w:rsid w:val="00EC4FFA"/>
    <w:rsid w:val="00ED1E1A"/>
    <w:rsid w:val="00ED28E2"/>
    <w:rsid w:val="00ED5B94"/>
    <w:rsid w:val="00ED6808"/>
    <w:rsid w:val="00EE20F3"/>
    <w:rsid w:val="00EE2DAC"/>
    <w:rsid w:val="00EE35D1"/>
    <w:rsid w:val="00EE38BD"/>
    <w:rsid w:val="00EE45C0"/>
    <w:rsid w:val="00EE4790"/>
    <w:rsid w:val="00EE4910"/>
    <w:rsid w:val="00EE5A23"/>
    <w:rsid w:val="00EE64F6"/>
    <w:rsid w:val="00EE6A61"/>
    <w:rsid w:val="00EE7737"/>
    <w:rsid w:val="00EF0B4D"/>
    <w:rsid w:val="00EF0DCA"/>
    <w:rsid w:val="00EF111A"/>
    <w:rsid w:val="00EF206A"/>
    <w:rsid w:val="00EF2693"/>
    <w:rsid w:val="00EF2FE8"/>
    <w:rsid w:val="00EF39EA"/>
    <w:rsid w:val="00EF6A99"/>
    <w:rsid w:val="00F035A1"/>
    <w:rsid w:val="00F03BE1"/>
    <w:rsid w:val="00F04121"/>
    <w:rsid w:val="00F054BE"/>
    <w:rsid w:val="00F05B62"/>
    <w:rsid w:val="00F11A7F"/>
    <w:rsid w:val="00F12C10"/>
    <w:rsid w:val="00F136C5"/>
    <w:rsid w:val="00F13C00"/>
    <w:rsid w:val="00F14058"/>
    <w:rsid w:val="00F140BF"/>
    <w:rsid w:val="00F144A3"/>
    <w:rsid w:val="00F1468D"/>
    <w:rsid w:val="00F151DF"/>
    <w:rsid w:val="00F177A1"/>
    <w:rsid w:val="00F20033"/>
    <w:rsid w:val="00F20B55"/>
    <w:rsid w:val="00F2328D"/>
    <w:rsid w:val="00F232B5"/>
    <w:rsid w:val="00F238D6"/>
    <w:rsid w:val="00F243BF"/>
    <w:rsid w:val="00F24DE8"/>
    <w:rsid w:val="00F259D5"/>
    <w:rsid w:val="00F26F60"/>
    <w:rsid w:val="00F27E8F"/>
    <w:rsid w:val="00F30D47"/>
    <w:rsid w:val="00F317A8"/>
    <w:rsid w:val="00F32634"/>
    <w:rsid w:val="00F33BD0"/>
    <w:rsid w:val="00F347BF"/>
    <w:rsid w:val="00F3599A"/>
    <w:rsid w:val="00F440A1"/>
    <w:rsid w:val="00F47D97"/>
    <w:rsid w:val="00F512C9"/>
    <w:rsid w:val="00F51F8B"/>
    <w:rsid w:val="00F60781"/>
    <w:rsid w:val="00F62395"/>
    <w:rsid w:val="00F624C2"/>
    <w:rsid w:val="00F64798"/>
    <w:rsid w:val="00F65021"/>
    <w:rsid w:val="00F673D2"/>
    <w:rsid w:val="00F702D8"/>
    <w:rsid w:val="00F70B42"/>
    <w:rsid w:val="00F71930"/>
    <w:rsid w:val="00F71F23"/>
    <w:rsid w:val="00F72ADA"/>
    <w:rsid w:val="00F7344B"/>
    <w:rsid w:val="00F7422A"/>
    <w:rsid w:val="00F7569B"/>
    <w:rsid w:val="00F759A7"/>
    <w:rsid w:val="00F772E0"/>
    <w:rsid w:val="00F777DF"/>
    <w:rsid w:val="00F77DFB"/>
    <w:rsid w:val="00F80649"/>
    <w:rsid w:val="00F80C1F"/>
    <w:rsid w:val="00F81D57"/>
    <w:rsid w:val="00F83473"/>
    <w:rsid w:val="00F83902"/>
    <w:rsid w:val="00F84019"/>
    <w:rsid w:val="00F84F83"/>
    <w:rsid w:val="00F85682"/>
    <w:rsid w:val="00F86C8F"/>
    <w:rsid w:val="00F9268C"/>
    <w:rsid w:val="00F92716"/>
    <w:rsid w:val="00F9490B"/>
    <w:rsid w:val="00F94F1A"/>
    <w:rsid w:val="00F96278"/>
    <w:rsid w:val="00F973B9"/>
    <w:rsid w:val="00F9759F"/>
    <w:rsid w:val="00FA0C65"/>
    <w:rsid w:val="00FA2144"/>
    <w:rsid w:val="00FA3347"/>
    <w:rsid w:val="00FA4716"/>
    <w:rsid w:val="00FA74E7"/>
    <w:rsid w:val="00FA7938"/>
    <w:rsid w:val="00FA7F38"/>
    <w:rsid w:val="00FB2585"/>
    <w:rsid w:val="00FB2F32"/>
    <w:rsid w:val="00FB4055"/>
    <w:rsid w:val="00FB4362"/>
    <w:rsid w:val="00FB506F"/>
    <w:rsid w:val="00FB5465"/>
    <w:rsid w:val="00FC12CC"/>
    <w:rsid w:val="00FC1786"/>
    <w:rsid w:val="00FC187E"/>
    <w:rsid w:val="00FC26D0"/>
    <w:rsid w:val="00FC3939"/>
    <w:rsid w:val="00FC39D9"/>
    <w:rsid w:val="00FC3FC8"/>
    <w:rsid w:val="00FC4FD2"/>
    <w:rsid w:val="00FC6634"/>
    <w:rsid w:val="00FC6BC1"/>
    <w:rsid w:val="00FC784C"/>
    <w:rsid w:val="00FD1C20"/>
    <w:rsid w:val="00FD2D3E"/>
    <w:rsid w:val="00FD5413"/>
    <w:rsid w:val="00FD6B23"/>
    <w:rsid w:val="00FD6F98"/>
    <w:rsid w:val="00FD72F1"/>
    <w:rsid w:val="00FE02D6"/>
    <w:rsid w:val="00FE08E4"/>
    <w:rsid w:val="00FE0E02"/>
    <w:rsid w:val="00FE1A9A"/>
    <w:rsid w:val="00FE20E5"/>
    <w:rsid w:val="00FE23DA"/>
    <w:rsid w:val="00FE3FAF"/>
    <w:rsid w:val="00FE5FD5"/>
    <w:rsid w:val="00FE771B"/>
    <w:rsid w:val="00FF280E"/>
    <w:rsid w:val="00FF2BB7"/>
    <w:rsid w:val="00FF4964"/>
    <w:rsid w:val="00FF497E"/>
    <w:rsid w:val="00FF539F"/>
    <w:rsid w:val="00FF564D"/>
    <w:rsid w:val="00FF5660"/>
    <w:rsid w:val="00FF6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F65C7"/>
  <w15:docId w15:val="{C4867302-DB74-42DA-853E-70F16BCA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DE8"/>
    <w:pPr>
      <w:spacing w:after="0" w:line="240" w:lineRule="auto"/>
    </w:pPr>
  </w:style>
  <w:style w:type="paragraph" w:styleId="ListParagraph">
    <w:name w:val="List Paragraph"/>
    <w:basedOn w:val="Normal"/>
    <w:uiPriority w:val="34"/>
    <w:qFormat/>
    <w:rsid w:val="001761AB"/>
    <w:pPr>
      <w:ind w:left="720"/>
      <w:contextualSpacing/>
    </w:pPr>
  </w:style>
  <w:style w:type="character" w:styleId="Hyperlink">
    <w:name w:val="Hyperlink"/>
    <w:basedOn w:val="DefaultParagraphFont"/>
    <w:uiPriority w:val="99"/>
    <w:unhideWhenUsed/>
    <w:rsid w:val="000A58C2"/>
    <w:rPr>
      <w:color w:val="0000FF" w:themeColor="hyperlink"/>
      <w:u w:val="single"/>
    </w:rPr>
  </w:style>
  <w:style w:type="character" w:styleId="FollowedHyperlink">
    <w:name w:val="FollowedHyperlink"/>
    <w:basedOn w:val="DefaultParagraphFont"/>
    <w:uiPriority w:val="99"/>
    <w:semiHidden/>
    <w:unhideWhenUsed/>
    <w:rsid w:val="009A48E3"/>
    <w:rPr>
      <w:color w:val="800080" w:themeColor="followedHyperlink"/>
      <w:u w:val="single"/>
    </w:rPr>
  </w:style>
  <w:style w:type="paragraph" w:styleId="BalloonText">
    <w:name w:val="Balloon Text"/>
    <w:basedOn w:val="Normal"/>
    <w:link w:val="BalloonTextChar"/>
    <w:uiPriority w:val="99"/>
    <w:semiHidden/>
    <w:unhideWhenUsed/>
    <w:rsid w:val="00E64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F99"/>
    <w:rPr>
      <w:rFonts w:ascii="Tahoma" w:hAnsi="Tahoma" w:cs="Tahoma"/>
      <w:sz w:val="16"/>
      <w:szCs w:val="16"/>
    </w:rPr>
  </w:style>
  <w:style w:type="paragraph" w:styleId="NormalWeb">
    <w:name w:val="Normal (Web)"/>
    <w:basedOn w:val="Normal"/>
    <w:uiPriority w:val="99"/>
    <w:unhideWhenUsed/>
    <w:rsid w:val="005F09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1B7EF4"/>
    <w:pPr>
      <w:widowControl w:val="0"/>
      <w:spacing w:after="0" w:line="240" w:lineRule="auto"/>
      <w:ind w:left="18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B7EF4"/>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374C8"/>
    <w:rPr>
      <w:sz w:val="16"/>
      <w:szCs w:val="16"/>
    </w:rPr>
  </w:style>
  <w:style w:type="paragraph" w:styleId="CommentText">
    <w:name w:val="annotation text"/>
    <w:basedOn w:val="Normal"/>
    <w:link w:val="CommentTextChar"/>
    <w:uiPriority w:val="99"/>
    <w:semiHidden/>
    <w:unhideWhenUsed/>
    <w:rsid w:val="003374C8"/>
    <w:pPr>
      <w:spacing w:line="240" w:lineRule="auto"/>
    </w:pPr>
    <w:rPr>
      <w:sz w:val="20"/>
      <w:szCs w:val="20"/>
    </w:rPr>
  </w:style>
  <w:style w:type="character" w:customStyle="1" w:styleId="CommentTextChar">
    <w:name w:val="Comment Text Char"/>
    <w:basedOn w:val="DefaultParagraphFont"/>
    <w:link w:val="CommentText"/>
    <w:uiPriority w:val="99"/>
    <w:semiHidden/>
    <w:rsid w:val="003374C8"/>
    <w:rPr>
      <w:sz w:val="20"/>
      <w:szCs w:val="20"/>
    </w:rPr>
  </w:style>
  <w:style w:type="paragraph" w:styleId="CommentSubject">
    <w:name w:val="annotation subject"/>
    <w:basedOn w:val="CommentText"/>
    <w:next w:val="CommentText"/>
    <w:link w:val="CommentSubjectChar"/>
    <w:uiPriority w:val="99"/>
    <w:semiHidden/>
    <w:unhideWhenUsed/>
    <w:rsid w:val="003374C8"/>
    <w:rPr>
      <w:b/>
      <w:bCs/>
    </w:rPr>
  </w:style>
  <w:style w:type="character" w:customStyle="1" w:styleId="CommentSubjectChar">
    <w:name w:val="Comment Subject Char"/>
    <w:basedOn w:val="CommentTextChar"/>
    <w:link w:val="CommentSubject"/>
    <w:uiPriority w:val="99"/>
    <w:semiHidden/>
    <w:rsid w:val="003374C8"/>
    <w:rPr>
      <w:b/>
      <w:bCs/>
      <w:sz w:val="20"/>
      <w:szCs w:val="20"/>
    </w:rPr>
  </w:style>
  <w:style w:type="paragraph" w:styleId="Header">
    <w:name w:val="header"/>
    <w:basedOn w:val="Normal"/>
    <w:link w:val="HeaderChar"/>
    <w:uiPriority w:val="99"/>
    <w:unhideWhenUsed/>
    <w:rsid w:val="00E8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0C"/>
  </w:style>
  <w:style w:type="paragraph" w:styleId="Footer">
    <w:name w:val="footer"/>
    <w:basedOn w:val="Normal"/>
    <w:link w:val="FooterChar"/>
    <w:uiPriority w:val="99"/>
    <w:unhideWhenUsed/>
    <w:rsid w:val="00E8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0C"/>
  </w:style>
  <w:style w:type="character" w:styleId="Strong">
    <w:name w:val="Strong"/>
    <w:basedOn w:val="DefaultParagraphFont"/>
    <w:uiPriority w:val="22"/>
    <w:qFormat/>
    <w:rsid w:val="007166B2"/>
    <w:rPr>
      <w:b/>
      <w:bCs/>
    </w:rPr>
  </w:style>
  <w:style w:type="paragraph" w:styleId="Revision">
    <w:name w:val="Revision"/>
    <w:hidden/>
    <w:uiPriority w:val="99"/>
    <w:semiHidden/>
    <w:rsid w:val="00EA3578"/>
    <w:pPr>
      <w:spacing w:after="0" w:line="240" w:lineRule="auto"/>
    </w:pPr>
  </w:style>
  <w:style w:type="character" w:styleId="Emphasis">
    <w:name w:val="Emphasis"/>
    <w:basedOn w:val="DefaultParagraphFont"/>
    <w:uiPriority w:val="20"/>
    <w:qFormat/>
    <w:rsid w:val="003F399F"/>
    <w:rPr>
      <w:i/>
      <w:iCs/>
    </w:rPr>
  </w:style>
  <w:style w:type="paragraph" w:styleId="Title">
    <w:name w:val="Title"/>
    <w:basedOn w:val="Normal"/>
    <w:next w:val="Normal"/>
    <w:link w:val="TitleChar"/>
    <w:uiPriority w:val="10"/>
    <w:qFormat/>
    <w:rsid w:val="00E12A91"/>
    <w:pPr>
      <w:spacing w:after="0" w:line="320" w:lineRule="auto"/>
      <w:contextualSpacing/>
    </w:pPr>
    <w:rPr>
      <w:rFonts w:ascii="Palatino" w:eastAsia="Palatino" w:hAnsi="Palatino" w:cs="Palatino"/>
      <w:color w:val="333333"/>
      <w:sz w:val="60"/>
      <w:szCs w:val="20"/>
    </w:rPr>
  </w:style>
  <w:style w:type="character" w:customStyle="1" w:styleId="TitleChar">
    <w:name w:val="Title Char"/>
    <w:basedOn w:val="DefaultParagraphFont"/>
    <w:link w:val="Title"/>
    <w:rsid w:val="00E12A91"/>
    <w:rPr>
      <w:rFonts w:ascii="Palatino" w:eastAsia="Palatino" w:hAnsi="Palatino" w:cs="Palatino"/>
      <w:color w:val="333333"/>
      <w:sz w:val="60"/>
      <w:szCs w:val="20"/>
    </w:rPr>
  </w:style>
  <w:style w:type="paragraph" w:customStyle="1" w:styleId="Default">
    <w:name w:val="Default"/>
    <w:rsid w:val="005716E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A375A"/>
    <w:rPr>
      <w:color w:val="605E5C"/>
      <w:shd w:val="clear" w:color="auto" w:fill="E1DFDD"/>
    </w:rPr>
  </w:style>
  <w:style w:type="character" w:customStyle="1" w:styleId="apple-converted-space">
    <w:name w:val="apple-converted-space"/>
    <w:basedOn w:val="DefaultParagraphFont"/>
    <w:rsid w:val="00442706"/>
  </w:style>
  <w:style w:type="character" w:customStyle="1" w:styleId="content">
    <w:name w:val="content"/>
    <w:basedOn w:val="DefaultParagraphFont"/>
    <w:rsid w:val="00EA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44">
      <w:bodyDiv w:val="1"/>
      <w:marLeft w:val="0"/>
      <w:marRight w:val="0"/>
      <w:marTop w:val="0"/>
      <w:marBottom w:val="0"/>
      <w:divBdr>
        <w:top w:val="none" w:sz="0" w:space="0" w:color="auto"/>
        <w:left w:val="none" w:sz="0" w:space="0" w:color="auto"/>
        <w:bottom w:val="none" w:sz="0" w:space="0" w:color="auto"/>
        <w:right w:val="none" w:sz="0" w:space="0" w:color="auto"/>
      </w:divBdr>
    </w:div>
    <w:div w:id="18705889">
      <w:bodyDiv w:val="1"/>
      <w:marLeft w:val="0"/>
      <w:marRight w:val="0"/>
      <w:marTop w:val="0"/>
      <w:marBottom w:val="0"/>
      <w:divBdr>
        <w:top w:val="none" w:sz="0" w:space="0" w:color="auto"/>
        <w:left w:val="none" w:sz="0" w:space="0" w:color="auto"/>
        <w:bottom w:val="none" w:sz="0" w:space="0" w:color="auto"/>
        <w:right w:val="none" w:sz="0" w:space="0" w:color="auto"/>
      </w:divBdr>
      <w:divsChild>
        <w:div w:id="948704628">
          <w:marLeft w:val="547"/>
          <w:marRight w:val="0"/>
          <w:marTop w:val="0"/>
          <w:marBottom w:val="0"/>
          <w:divBdr>
            <w:top w:val="none" w:sz="0" w:space="0" w:color="auto"/>
            <w:left w:val="none" w:sz="0" w:space="0" w:color="auto"/>
            <w:bottom w:val="none" w:sz="0" w:space="0" w:color="auto"/>
            <w:right w:val="none" w:sz="0" w:space="0" w:color="auto"/>
          </w:divBdr>
        </w:div>
        <w:div w:id="1010373901">
          <w:marLeft w:val="547"/>
          <w:marRight w:val="0"/>
          <w:marTop w:val="0"/>
          <w:marBottom w:val="0"/>
          <w:divBdr>
            <w:top w:val="none" w:sz="0" w:space="0" w:color="auto"/>
            <w:left w:val="none" w:sz="0" w:space="0" w:color="auto"/>
            <w:bottom w:val="none" w:sz="0" w:space="0" w:color="auto"/>
            <w:right w:val="none" w:sz="0" w:space="0" w:color="auto"/>
          </w:divBdr>
        </w:div>
        <w:div w:id="1184444780">
          <w:marLeft w:val="547"/>
          <w:marRight w:val="0"/>
          <w:marTop w:val="0"/>
          <w:marBottom w:val="0"/>
          <w:divBdr>
            <w:top w:val="none" w:sz="0" w:space="0" w:color="auto"/>
            <w:left w:val="none" w:sz="0" w:space="0" w:color="auto"/>
            <w:bottom w:val="none" w:sz="0" w:space="0" w:color="auto"/>
            <w:right w:val="none" w:sz="0" w:space="0" w:color="auto"/>
          </w:divBdr>
        </w:div>
        <w:div w:id="2140103157">
          <w:marLeft w:val="547"/>
          <w:marRight w:val="0"/>
          <w:marTop w:val="0"/>
          <w:marBottom w:val="0"/>
          <w:divBdr>
            <w:top w:val="none" w:sz="0" w:space="0" w:color="auto"/>
            <w:left w:val="none" w:sz="0" w:space="0" w:color="auto"/>
            <w:bottom w:val="none" w:sz="0" w:space="0" w:color="auto"/>
            <w:right w:val="none" w:sz="0" w:space="0" w:color="auto"/>
          </w:divBdr>
        </w:div>
        <w:div w:id="177279645">
          <w:marLeft w:val="547"/>
          <w:marRight w:val="0"/>
          <w:marTop w:val="0"/>
          <w:marBottom w:val="0"/>
          <w:divBdr>
            <w:top w:val="none" w:sz="0" w:space="0" w:color="auto"/>
            <w:left w:val="none" w:sz="0" w:space="0" w:color="auto"/>
            <w:bottom w:val="none" w:sz="0" w:space="0" w:color="auto"/>
            <w:right w:val="none" w:sz="0" w:space="0" w:color="auto"/>
          </w:divBdr>
        </w:div>
        <w:div w:id="985474016">
          <w:marLeft w:val="547"/>
          <w:marRight w:val="0"/>
          <w:marTop w:val="0"/>
          <w:marBottom w:val="0"/>
          <w:divBdr>
            <w:top w:val="none" w:sz="0" w:space="0" w:color="auto"/>
            <w:left w:val="none" w:sz="0" w:space="0" w:color="auto"/>
            <w:bottom w:val="none" w:sz="0" w:space="0" w:color="auto"/>
            <w:right w:val="none" w:sz="0" w:space="0" w:color="auto"/>
          </w:divBdr>
        </w:div>
        <w:div w:id="649478625">
          <w:marLeft w:val="547"/>
          <w:marRight w:val="0"/>
          <w:marTop w:val="0"/>
          <w:marBottom w:val="0"/>
          <w:divBdr>
            <w:top w:val="none" w:sz="0" w:space="0" w:color="auto"/>
            <w:left w:val="none" w:sz="0" w:space="0" w:color="auto"/>
            <w:bottom w:val="none" w:sz="0" w:space="0" w:color="auto"/>
            <w:right w:val="none" w:sz="0" w:space="0" w:color="auto"/>
          </w:divBdr>
        </w:div>
        <w:div w:id="1820612667">
          <w:marLeft w:val="547"/>
          <w:marRight w:val="0"/>
          <w:marTop w:val="0"/>
          <w:marBottom w:val="0"/>
          <w:divBdr>
            <w:top w:val="none" w:sz="0" w:space="0" w:color="auto"/>
            <w:left w:val="none" w:sz="0" w:space="0" w:color="auto"/>
            <w:bottom w:val="none" w:sz="0" w:space="0" w:color="auto"/>
            <w:right w:val="none" w:sz="0" w:space="0" w:color="auto"/>
          </w:divBdr>
        </w:div>
      </w:divsChild>
    </w:div>
    <w:div w:id="25758429">
      <w:bodyDiv w:val="1"/>
      <w:marLeft w:val="0"/>
      <w:marRight w:val="0"/>
      <w:marTop w:val="0"/>
      <w:marBottom w:val="0"/>
      <w:divBdr>
        <w:top w:val="none" w:sz="0" w:space="0" w:color="auto"/>
        <w:left w:val="none" w:sz="0" w:space="0" w:color="auto"/>
        <w:bottom w:val="none" w:sz="0" w:space="0" w:color="auto"/>
        <w:right w:val="none" w:sz="0" w:space="0" w:color="auto"/>
      </w:divBdr>
      <w:divsChild>
        <w:div w:id="362363352">
          <w:marLeft w:val="720"/>
          <w:marRight w:val="0"/>
          <w:marTop w:val="560"/>
          <w:marBottom w:val="0"/>
          <w:divBdr>
            <w:top w:val="none" w:sz="0" w:space="0" w:color="auto"/>
            <w:left w:val="none" w:sz="0" w:space="0" w:color="auto"/>
            <w:bottom w:val="none" w:sz="0" w:space="0" w:color="auto"/>
            <w:right w:val="none" w:sz="0" w:space="0" w:color="auto"/>
          </w:divBdr>
        </w:div>
        <w:div w:id="864833875">
          <w:marLeft w:val="720"/>
          <w:marRight w:val="0"/>
          <w:marTop w:val="560"/>
          <w:marBottom w:val="0"/>
          <w:divBdr>
            <w:top w:val="none" w:sz="0" w:space="0" w:color="auto"/>
            <w:left w:val="none" w:sz="0" w:space="0" w:color="auto"/>
            <w:bottom w:val="none" w:sz="0" w:space="0" w:color="auto"/>
            <w:right w:val="none" w:sz="0" w:space="0" w:color="auto"/>
          </w:divBdr>
        </w:div>
      </w:divsChild>
    </w:div>
    <w:div w:id="43142077">
      <w:bodyDiv w:val="1"/>
      <w:marLeft w:val="0"/>
      <w:marRight w:val="0"/>
      <w:marTop w:val="0"/>
      <w:marBottom w:val="0"/>
      <w:divBdr>
        <w:top w:val="none" w:sz="0" w:space="0" w:color="auto"/>
        <w:left w:val="none" w:sz="0" w:space="0" w:color="auto"/>
        <w:bottom w:val="none" w:sz="0" w:space="0" w:color="auto"/>
        <w:right w:val="none" w:sz="0" w:space="0" w:color="auto"/>
      </w:divBdr>
      <w:divsChild>
        <w:div w:id="1042288663">
          <w:marLeft w:val="547"/>
          <w:marRight w:val="0"/>
          <w:marTop w:val="0"/>
          <w:marBottom w:val="0"/>
          <w:divBdr>
            <w:top w:val="none" w:sz="0" w:space="0" w:color="auto"/>
            <w:left w:val="none" w:sz="0" w:space="0" w:color="auto"/>
            <w:bottom w:val="none" w:sz="0" w:space="0" w:color="auto"/>
            <w:right w:val="none" w:sz="0" w:space="0" w:color="auto"/>
          </w:divBdr>
        </w:div>
        <w:div w:id="1310866431">
          <w:marLeft w:val="547"/>
          <w:marRight w:val="0"/>
          <w:marTop w:val="0"/>
          <w:marBottom w:val="0"/>
          <w:divBdr>
            <w:top w:val="none" w:sz="0" w:space="0" w:color="auto"/>
            <w:left w:val="none" w:sz="0" w:space="0" w:color="auto"/>
            <w:bottom w:val="none" w:sz="0" w:space="0" w:color="auto"/>
            <w:right w:val="none" w:sz="0" w:space="0" w:color="auto"/>
          </w:divBdr>
        </w:div>
        <w:div w:id="1870944616">
          <w:marLeft w:val="547"/>
          <w:marRight w:val="0"/>
          <w:marTop w:val="0"/>
          <w:marBottom w:val="0"/>
          <w:divBdr>
            <w:top w:val="none" w:sz="0" w:space="0" w:color="auto"/>
            <w:left w:val="none" w:sz="0" w:space="0" w:color="auto"/>
            <w:bottom w:val="none" w:sz="0" w:space="0" w:color="auto"/>
            <w:right w:val="none" w:sz="0" w:space="0" w:color="auto"/>
          </w:divBdr>
        </w:div>
        <w:div w:id="2014529769">
          <w:marLeft w:val="547"/>
          <w:marRight w:val="0"/>
          <w:marTop w:val="0"/>
          <w:marBottom w:val="0"/>
          <w:divBdr>
            <w:top w:val="none" w:sz="0" w:space="0" w:color="auto"/>
            <w:left w:val="none" w:sz="0" w:space="0" w:color="auto"/>
            <w:bottom w:val="none" w:sz="0" w:space="0" w:color="auto"/>
            <w:right w:val="none" w:sz="0" w:space="0" w:color="auto"/>
          </w:divBdr>
        </w:div>
      </w:divsChild>
    </w:div>
    <w:div w:id="58793155">
      <w:bodyDiv w:val="1"/>
      <w:marLeft w:val="0"/>
      <w:marRight w:val="0"/>
      <w:marTop w:val="0"/>
      <w:marBottom w:val="0"/>
      <w:divBdr>
        <w:top w:val="none" w:sz="0" w:space="0" w:color="auto"/>
        <w:left w:val="none" w:sz="0" w:space="0" w:color="auto"/>
        <w:bottom w:val="none" w:sz="0" w:space="0" w:color="auto"/>
        <w:right w:val="none" w:sz="0" w:space="0" w:color="auto"/>
      </w:divBdr>
    </w:div>
    <w:div w:id="76442783">
      <w:bodyDiv w:val="1"/>
      <w:marLeft w:val="0"/>
      <w:marRight w:val="0"/>
      <w:marTop w:val="0"/>
      <w:marBottom w:val="0"/>
      <w:divBdr>
        <w:top w:val="none" w:sz="0" w:space="0" w:color="auto"/>
        <w:left w:val="none" w:sz="0" w:space="0" w:color="auto"/>
        <w:bottom w:val="none" w:sz="0" w:space="0" w:color="auto"/>
        <w:right w:val="none" w:sz="0" w:space="0" w:color="auto"/>
      </w:divBdr>
    </w:div>
    <w:div w:id="76484514">
      <w:bodyDiv w:val="1"/>
      <w:marLeft w:val="0"/>
      <w:marRight w:val="0"/>
      <w:marTop w:val="0"/>
      <w:marBottom w:val="0"/>
      <w:divBdr>
        <w:top w:val="none" w:sz="0" w:space="0" w:color="auto"/>
        <w:left w:val="none" w:sz="0" w:space="0" w:color="auto"/>
        <w:bottom w:val="none" w:sz="0" w:space="0" w:color="auto"/>
        <w:right w:val="none" w:sz="0" w:space="0" w:color="auto"/>
      </w:divBdr>
    </w:div>
    <w:div w:id="79640989">
      <w:bodyDiv w:val="1"/>
      <w:marLeft w:val="0"/>
      <w:marRight w:val="0"/>
      <w:marTop w:val="0"/>
      <w:marBottom w:val="0"/>
      <w:divBdr>
        <w:top w:val="none" w:sz="0" w:space="0" w:color="auto"/>
        <w:left w:val="none" w:sz="0" w:space="0" w:color="auto"/>
        <w:bottom w:val="none" w:sz="0" w:space="0" w:color="auto"/>
        <w:right w:val="none" w:sz="0" w:space="0" w:color="auto"/>
      </w:divBdr>
    </w:div>
    <w:div w:id="80103419">
      <w:bodyDiv w:val="1"/>
      <w:marLeft w:val="0"/>
      <w:marRight w:val="0"/>
      <w:marTop w:val="0"/>
      <w:marBottom w:val="0"/>
      <w:divBdr>
        <w:top w:val="none" w:sz="0" w:space="0" w:color="auto"/>
        <w:left w:val="none" w:sz="0" w:space="0" w:color="auto"/>
        <w:bottom w:val="none" w:sz="0" w:space="0" w:color="auto"/>
        <w:right w:val="none" w:sz="0" w:space="0" w:color="auto"/>
      </w:divBdr>
    </w:div>
    <w:div w:id="87502735">
      <w:bodyDiv w:val="1"/>
      <w:marLeft w:val="0"/>
      <w:marRight w:val="0"/>
      <w:marTop w:val="0"/>
      <w:marBottom w:val="0"/>
      <w:divBdr>
        <w:top w:val="none" w:sz="0" w:space="0" w:color="auto"/>
        <w:left w:val="none" w:sz="0" w:space="0" w:color="auto"/>
        <w:bottom w:val="none" w:sz="0" w:space="0" w:color="auto"/>
        <w:right w:val="none" w:sz="0" w:space="0" w:color="auto"/>
      </w:divBdr>
      <w:divsChild>
        <w:div w:id="1045525922">
          <w:marLeft w:val="547"/>
          <w:marRight w:val="0"/>
          <w:marTop w:val="154"/>
          <w:marBottom w:val="0"/>
          <w:divBdr>
            <w:top w:val="none" w:sz="0" w:space="0" w:color="auto"/>
            <w:left w:val="none" w:sz="0" w:space="0" w:color="auto"/>
            <w:bottom w:val="none" w:sz="0" w:space="0" w:color="auto"/>
            <w:right w:val="none" w:sz="0" w:space="0" w:color="auto"/>
          </w:divBdr>
        </w:div>
      </w:divsChild>
    </w:div>
    <w:div w:id="91363261">
      <w:bodyDiv w:val="1"/>
      <w:marLeft w:val="0"/>
      <w:marRight w:val="0"/>
      <w:marTop w:val="0"/>
      <w:marBottom w:val="0"/>
      <w:divBdr>
        <w:top w:val="none" w:sz="0" w:space="0" w:color="auto"/>
        <w:left w:val="none" w:sz="0" w:space="0" w:color="auto"/>
        <w:bottom w:val="none" w:sz="0" w:space="0" w:color="auto"/>
        <w:right w:val="none" w:sz="0" w:space="0" w:color="auto"/>
      </w:divBdr>
    </w:div>
    <w:div w:id="111704754">
      <w:bodyDiv w:val="1"/>
      <w:marLeft w:val="0"/>
      <w:marRight w:val="0"/>
      <w:marTop w:val="0"/>
      <w:marBottom w:val="0"/>
      <w:divBdr>
        <w:top w:val="none" w:sz="0" w:space="0" w:color="auto"/>
        <w:left w:val="none" w:sz="0" w:space="0" w:color="auto"/>
        <w:bottom w:val="none" w:sz="0" w:space="0" w:color="auto"/>
        <w:right w:val="none" w:sz="0" w:space="0" w:color="auto"/>
      </w:divBdr>
      <w:divsChild>
        <w:div w:id="790976650">
          <w:marLeft w:val="1080"/>
          <w:marRight w:val="0"/>
          <w:marTop w:val="75"/>
          <w:marBottom w:val="0"/>
          <w:divBdr>
            <w:top w:val="none" w:sz="0" w:space="0" w:color="auto"/>
            <w:left w:val="none" w:sz="0" w:space="0" w:color="auto"/>
            <w:bottom w:val="none" w:sz="0" w:space="0" w:color="auto"/>
            <w:right w:val="none" w:sz="0" w:space="0" w:color="auto"/>
          </w:divBdr>
        </w:div>
        <w:div w:id="1070273134">
          <w:marLeft w:val="1080"/>
          <w:marRight w:val="0"/>
          <w:marTop w:val="75"/>
          <w:marBottom w:val="0"/>
          <w:divBdr>
            <w:top w:val="none" w:sz="0" w:space="0" w:color="auto"/>
            <w:left w:val="none" w:sz="0" w:space="0" w:color="auto"/>
            <w:bottom w:val="none" w:sz="0" w:space="0" w:color="auto"/>
            <w:right w:val="none" w:sz="0" w:space="0" w:color="auto"/>
          </w:divBdr>
        </w:div>
        <w:div w:id="1203203223">
          <w:marLeft w:val="1080"/>
          <w:marRight w:val="0"/>
          <w:marTop w:val="75"/>
          <w:marBottom w:val="0"/>
          <w:divBdr>
            <w:top w:val="none" w:sz="0" w:space="0" w:color="auto"/>
            <w:left w:val="none" w:sz="0" w:space="0" w:color="auto"/>
            <w:bottom w:val="none" w:sz="0" w:space="0" w:color="auto"/>
            <w:right w:val="none" w:sz="0" w:space="0" w:color="auto"/>
          </w:divBdr>
        </w:div>
        <w:div w:id="1557621227">
          <w:marLeft w:val="1080"/>
          <w:marRight w:val="0"/>
          <w:marTop w:val="75"/>
          <w:marBottom w:val="0"/>
          <w:divBdr>
            <w:top w:val="none" w:sz="0" w:space="0" w:color="auto"/>
            <w:left w:val="none" w:sz="0" w:space="0" w:color="auto"/>
            <w:bottom w:val="none" w:sz="0" w:space="0" w:color="auto"/>
            <w:right w:val="none" w:sz="0" w:space="0" w:color="auto"/>
          </w:divBdr>
        </w:div>
        <w:div w:id="2087343030">
          <w:marLeft w:val="1080"/>
          <w:marRight w:val="0"/>
          <w:marTop w:val="75"/>
          <w:marBottom w:val="0"/>
          <w:divBdr>
            <w:top w:val="none" w:sz="0" w:space="0" w:color="auto"/>
            <w:left w:val="none" w:sz="0" w:space="0" w:color="auto"/>
            <w:bottom w:val="none" w:sz="0" w:space="0" w:color="auto"/>
            <w:right w:val="none" w:sz="0" w:space="0" w:color="auto"/>
          </w:divBdr>
        </w:div>
        <w:div w:id="2109502989">
          <w:marLeft w:val="1080"/>
          <w:marRight w:val="0"/>
          <w:marTop w:val="75"/>
          <w:marBottom w:val="0"/>
          <w:divBdr>
            <w:top w:val="none" w:sz="0" w:space="0" w:color="auto"/>
            <w:left w:val="none" w:sz="0" w:space="0" w:color="auto"/>
            <w:bottom w:val="none" w:sz="0" w:space="0" w:color="auto"/>
            <w:right w:val="none" w:sz="0" w:space="0" w:color="auto"/>
          </w:divBdr>
        </w:div>
      </w:divsChild>
    </w:div>
    <w:div w:id="130103504">
      <w:bodyDiv w:val="1"/>
      <w:marLeft w:val="0"/>
      <w:marRight w:val="0"/>
      <w:marTop w:val="0"/>
      <w:marBottom w:val="0"/>
      <w:divBdr>
        <w:top w:val="none" w:sz="0" w:space="0" w:color="auto"/>
        <w:left w:val="none" w:sz="0" w:space="0" w:color="auto"/>
        <w:bottom w:val="none" w:sz="0" w:space="0" w:color="auto"/>
        <w:right w:val="none" w:sz="0" w:space="0" w:color="auto"/>
      </w:divBdr>
      <w:divsChild>
        <w:div w:id="831523658">
          <w:marLeft w:val="547"/>
          <w:marRight w:val="0"/>
          <w:marTop w:val="0"/>
          <w:marBottom w:val="0"/>
          <w:divBdr>
            <w:top w:val="none" w:sz="0" w:space="0" w:color="auto"/>
            <w:left w:val="none" w:sz="0" w:space="0" w:color="auto"/>
            <w:bottom w:val="none" w:sz="0" w:space="0" w:color="auto"/>
            <w:right w:val="none" w:sz="0" w:space="0" w:color="auto"/>
          </w:divBdr>
        </w:div>
        <w:div w:id="835997158">
          <w:marLeft w:val="720"/>
          <w:marRight w:val="0"/>
          <w:marTop w:val="0"/>
          <w:marBottom w:val="0"/>
          <w:divBdr>
            <w:top w:val="none" w:sz="0" w:space="0" w:color="auto"/>
            <w:left w:val="none" w:sz="0" w:space="0" w:color="auto"/>
            <w:bottom w:val="none" w:sz="0" w:space="0" w:color="auto"/>
            <w:right w:val="none" w:sz="0" w:space="0" w:color="auto"/>
          </w:divBdr>
        </w:div>
        <w:div w:id="1682850931">
          <w:marLeft w:val="720"/>
          <w:marRight w:val="0"/>
          <w:marTop w:val="0"/>
          <w:marBottom w:val="0"/>
          <w:divBdr>
            <w:top w:val="none" w:sz="0" w:space="0" w:color="auto"/>
            <w:left w:val="none" w:sz="0" w:space="0" w:color="auto"/>
            <w:bottom w:val="none" w:sz="0" w:space="0" w:color="auto"/>
            <w:right w:val="none" w:sz="0" w:space="0" w:color="auto"/>
          </w:divBdr>
        </w:div>
      </w:divsChild>
    </w:div>
    <w:div w:id="144056073">
      <w:bodyDiv w:val="1"/>
      <w:marLeft w:val="0"/>
      <w:marRight w:val="0"/>
      <w:marTop w:val="0"/>
      <w:marBottom w:val="0"/>
      <w:divBdr>
        <w:top w:val="none" w:sz="0" w:space="0" w:color="auto"/>
        <w:left w:val="none" w:sz="0" w:space="0" w:color="auto"/>
        <w:bottom w:val="none" w:sz="0" w:space="0" w:color="auto"/>
        <w:right w:val="none" w:sz="0" w:space="0" w:color="auto"/>
      </w:divBdr>
      <w:divsChild>
        <w:div w:id="637691311">
          <w:marLeft w:val="720"/>
          <w:marRight w:val="0"/>
          <w:marTop w:val="560"/>
          <w:marBottom w:val="0"/>
          <w:divBdr>
            <w:top w:val="none" w:sz="0" w:space="0" w:color="auto"/>
            <w:left w:val="none" w:sz="0" w:space="0" w:color="auto"/>
            <w:bottom w:val="none" w:sz="0" w:space="0" w:color="auto"/>
            <w:right w:val="none" w:sz="0" w:space="0" w:color="auto"/>
          </w:divBdr>
        </w:div>
      </w:divsChild>
    </w:div>
    <w:div w:id="150291116">
      <w:bodyDiv w:val="1"/>
      <w:marLeft w:val="0"/>
      <w:marRight w:val="0"/>
      <w:marTop w:val="0"/>
      <w:marBottom w:val="0"/>
      <w:divBdr>
        <w:top w:val="none" w:sz="0" w:space="0" w:color="auto"/>
        <w:left w:val="none" w:sz="0" w:space="0" w:color="auto"/>
        <w:bottom w:val="none" w:sz="0" w:space="0" w:color="auto"/>
        <w:right w:val="none" w:sz="0" w:space="0" w:color="auto"/>
      </w:divBdr>
      <w:divsChild>
        <w:div w:id="1014841773">
          <w:marLeft w:val="547"/>
          <w:marRight w:val="0"/>
          <w:marTop w:val="0"/>
          <w:marBottom w:val="0"/>
          <w:divBdr>
            <w:top w:val="none" w:sz="0" w:space="0" w:color="auto"/>
            <w:left w:val="none" w:sz="0" w:space="0" w:color="auto"/>
            <w:bottom w:val="none" w:sz="0" w:space="0" w:color="auto"/>
            <w:right w:val="none" w:sz="0" w:space="0" w:color="auto"/>
          </w:divBdr>
        </w:div>
        <w:div w:id="2125152218">
          <w:marLeft w:val="547"/>
          <w:marRight w:val="0"/>
          <w:marTop w:val="0"/>
          <w:marBottom w:val="0"/>
          <w:divBdr>
            <w:top w:val="none" w:sz="0" w:space="0" w:color="auto"/>
            <w:left w:val="none" w:sz="0" w:space="0" w:color="auto"/>
            <w:bottom w:val="none" w:sz="0" w:space="0" w:color="auto"/>
            <w:right w:val="none" w:sz="0" w:space="0" w:color="auto"/>
          </w:divBdr>
        </w:div>
        <w:div w:id="1063602576">
          <w:marLeft w:val="547"/>
          <w:marRight w:val="0"/>
          <w:marTop w:val="0"/>
          <w:marBottom w:val="0"/>
          <w:divBdr>
            <w:top w:val="none" w:sz="0" w:space="0" w:color="auto"/>
            <w:left w:val="none" w:sz="0" w:space="0" w:color="auto"/>
            <w:bottom w:val="none" w:sz="0" w:space="0" w:color="auto"/>
            <w:right w:val="none" w:sz="0" w:space="0" w:color="auto"/>
          </w:divBdr>
        </w:div>
        <w:div w:id="727344856">
          <w:marLeft w:val="547"/>
          <w:marRight w:val="0"/>
          <w:marTop w:val="0"/>
          <w:marBottom w:val="0"/>
          <w:divBdr>
            <w:top w:val="none" w:sz="0" w:space="0" w:color="auto"/>
            <w:left w:val="none" w:sz="0" w:space="0" w:color="auto"/>
            <w:bottom w:val="none" w:sz="0" w:space="0" w:color="auto"/>
            <w:right w:val="none" w:sz="0" w:space="0" w:color="auto"/>
          </w:divBdr>
        </w:div>
        <w:div w:id="1939285670">
          <w:marLeft w:val="547"/>
          <w:marRight w:val="0"/>
          <w:marTop w:val="0"/>
          <w:marBottom w:val="0"/>
          <w:divBdr>
            <w:top w:val="none" w:sz="0" w:space="0" w:color="auto"/>
            <w:left w:val="none" w:sz="0" w:space="0" w:color="auto"/>
            <w:bottom w:val="none" w:sz="0" w:space="0" w:color="auto"/>
            <w:right w:val="none" w:sz="0" w:space="0" w:color="auto"/>
          </w:divBdr>
        </w:div>
        <w:div w:id="1043678179">
          <w:marLeft w:val="547"/>
          <w:marRight w:val="0"/>
          <w:marTop w:val="0"/>
          <w:marBottom w:val="0"/>
          <w:divBdr>
            <w:top w:val="none" w:sz="0" w:space="0" w:color="auto"/>
            <w:left w:val="none" w:sz="0" w:space="0" w:color="auto"/>
            <w:bottom w:val="none" w:sz="0" w:space="0" w:color="auto"/>
            <w:right w:val="none" w:sz="0" w:space="0" w:color="auto"/>
          </w:divBdr>
        </w:div>
      </w:divsChild>
    </w:div>
    <w:div w:id="156655354">
      <w:bodyDiv w:val="1"/>
      <w:marLeft w:val="0"/>
      <w:marRight w:val="0"/>
      <w:marTop w:val="0"/>
      <w:marBottom w:val="0"/>
      <w:divBdr>
        <w:top w:val="none" w:sz="0" w:space="0" w:color="auto"/>
        <w:left w:val="none" w:sz="0" w:space="0" w:color="auto"/>
        <w:bottom w:val="none" w:sz="0" w:space="0" w:color="auto"/>
        <w:right w:val="none" w:sz="0" w:space="0" w:color="auto"/>
      </w:divBdr>
    </w:div>
    <w:div w:id="163520497">
      <w:bodyDiv w:val="1"/>
      <w:marLeft w:val="0"/>
      <w:marRight w:val="0"/>
      <w:marTop w:val="0"/>
      <w:marBottom w:val="0"/>
      <w:divBdr>
        <w:top w:val="none" w:sz="0" w:space="0" w:color="auto"/>
        <w:left w:val="none" w:sz="0" w:space="0" w:color="auto"/>
        <w:bottom w:val="none" w:sz="0" w:space="0" w:color="auto"/>
        <w:right w:val="none" w:sz="0" w:space="0" w:color="auto"/>
      </w:divBdr>
    </w:div>
    <w:div w:id="187179074">
      <w:bodyDiv w:val="1"/>
      <w:marLeft w:val="0"/>
      <w:marRight w:val="0"/>
      <w:marTop w:val="0"/>
      <w:marBottom w:val="0"/>
      <w:divBdr>
        <w:top w:val="none" w:sz="0" w:space="0" w:color="auto"/>
        <w:left w:val="none" w:sz="0" w:space="0" w:color="auto"/>
        <w:bottom w:val="none" w:sz="0" w:space="0" w:color="auto"/>
        <w:right w:val="none" w:sz="0" w:space="0" w:color="auto"/>
      </w:divBdr>
    </w:div>
    <w:div w:id="193350391">
      <w:bodyDiv w:val="1"/>
      <w:marLeft w:val="0"/>
      <w:marRight w:val="0"/>
      <w:marTop w:val="0"/>
      <w:marBottom w:val="0"/>
      <w:divBdr>
        <w:top w:val="none" w:sz="0" w:space="0" w:color="auto"/>
        <w:left w:val="none" w:sz="0" w:space="0" w:color="auto"/>
        <w:bottom w:val="none" w:sz="0" w:space="0" w:color="auto"/>
        <w:right w:val="none" w:sz="0" w:space="0" w:color="auto"/>
      </w:divBdr>
      <w:divsChild>
        <w:div w:id="969356382">
          <w:marLeft w:val="547"/>
          <w:marRight w:val="0"/>
          <w:marTop w:val="0"/>
          <w:marBottom w:val="0"/>
          <w:divBdr>
            <w:top w:val="none" w:sz="0" w:space="0" w:color="auto"/>
            <w:left w:val="none" w:sz="0" w:space="0" w:color="auto"/>
            <w:bottom w:val="none" w:sz="0" w:space="0" w:color="auto"/>
            <w:right w:val="none" w:sz="0" w:space="0" w:color="auto"/>
          </w:divBdr>
        </w:div>
        <w:div w:id="1025208807">
          <w:marLeft w:val="547"/>
          <w:marRight w:val="0"/>
          <w:marTop w:val="0"/>
          <w:marBottom w:val="0"/>
          <w:divBdr>
            <w:top w:val="none" w:sz="0" w:space="0" w:color="auto"/>
            <w:left w:val="none" w:sz="0" w:space="0" w:color="auto"/>
            <w:bottom w:val="none" w:sz="0" w:space="0" w:color="auto"/>
            <w:right w:val="none" w:sz="0" w:space="0" w:color="auto"/>
          </w:divBdr>
        </w:div>
        <w:div w:id="2032756716">
          <w:marLeft w:val="547"/>
          <w:marRight w:val="0"/>
          <w:marTop w:val="0"/>
          <w:marBottom w:val="0"/>
          <w:divBdr>
            <w:top w:val="none" w:sz="0" w:space="0" w:color="auto"/>
            <w:left w:val="none" w:sz="0" w:space="0" w:color="auto"/>
            <w:bottom w:val="none" w:sz="0" w:space="0" w:color="auto"/>
            <w:right w:val="none" w:sz="0" w:space="0" w:color="auto"/>
          </w:divBdr>
        </w:div>
        <w:div w:id="1469202645">
          <w:marLeft w:val="547"/>
          <w:marRight w:val="0"/>
          <w:marTop w:val="0"/>
          <w:marBottom w:val="0"/>
          <w:divBdr>
            <w:top w:val="none" w:sz="0" w:space="0" w:color="auto"/>
            <w:left w:val="none" w:sz="0" w:space="0" w:color="auto"/>
            <w:bottom w:val="none" w:sz="0" w:space="0" w:color="auto"/>
            <w:right w:val="none" w:sz="0" w:space="0" w:color="auto"/>
          </w:divBdr>
        </w:div>
        <w:div w:id="1165778627">
          <w:marLeft w:val="547"/>
          <w:marRight w:val="0"/>
          <w:marTop w:val="0"/>
          <w:marBottom w:val="0"/>
          <w:divBdr>
            <w:top w:val="none" w:sz="0" w:space="0" w:color="auto"/>
            <w:left w:val="none" w:sz="0" w:space="0" w:color="auto"/>
            <w:bottom w:val="none" w:sz="0" w:space="0" w:color="auto"/>
            <w:right w:val="none" w:sz="0" w:space="0" w:color="auto"/>
          </w:divBdr>
        </w:div>
      </w:divsChild>
    </w:div>
    <w:div w:id="233980537">
      <w:bodyDiv w:val="1"/>
      <w:marLeft w:val="0"/>
      <w:marRight w:val="0"/>
      <w:marTop w:val="0"/>
      <w:marBottom w:val="0"/>
      <w:divBdr>
        <w:top w:val="none" w:sz="0" w:space="0" w:color="auto"/>
        <w:left w:val="none" w:sz="0" w:space="0" w:color="auto"/>
        <w:bottom w:val="none" w:sz="0" w:space="0" w:color="auto"/>
        <w:right w:val="none" w:sz="0" w:space="0" w:color="auto"/>
      </w:divBdr>
    </w:div>
    <w:div w:id="243340002">
      <w:bodyDiv w:val="1"/>
      <w:marLeft w:val="0"/>
      <w:marRight w:val="0"/>
      <w:marTop w:val="0"/>
      <w:marBottom w:val="0"/>
      <w:divBdr>
        <w:top w:val="none" w:sz="0" w:space="0" w:color="auto"/>
        <w:left w:val="none" w:sz="0" w:space="0" w:color="auto"/>
        <w:bottom w:val="none" w:sz="0" w:space="0" w:color="auto"/>
        <w:right w:val="none" w:sz="0" w:space="0" w:color="auto"/>
      </w:divBdr>
    </w:div>
    <w:div w:id="281692432">
      <w:bodyDiv w:val="1"/>
      <w:marLeft w:val="0"/>
      <w:marRight w:val="0"/>
      <w:marTop w:val="0"/>
      <w:marBottom w:val="0"/>
      <w:divBdr>
        <w:top w:val="none" w:sz="0" w:space="0" w:color="auto"/>
        <w:left w:val="none" w:sz="0" w:space="0" w:color="auto"/>
        <w:bottom w:val="none" w:sz="0" w:space="0" w:color="auto"/>
        <w:right w:val="none" w:sz="0" w:space="0" w:color="auto"/>
      </w:divBdr>
    </w:div>
    <w:div w:id="287050976">
      <w:bodyDiv w:val="1"/>
      <w:marLeft w:val="0"/>
      <w:marRight w:val="0"/>
      <w:marTop w:val="0"/>
      <w:marBottom w:val="0"/>
      <w:divBdr>
        <w:top w:val="none" w:sz="0" w:space="0" w:color="auto"/>
        <w:left w:val="none" w:sz="0" w:space="0" w:color="auto"/>
        <w:bottom w:val="none" w:sz="0" w:space="0" w:color="auto"/>
        <w:right w:val="none" w:sz="0" w:space="0" w:color="auto"/>
      </w:divBdr>
    </w:div>
    <w:div w:id="302928762">
      <w:bodyDiv w:val="1"/>
      <w:marLeft w:val="0"/>
      <w:marRight w:val="0"/>
      <w:marTop w:val="0"/>
      <w:marBottom w:val="0"/>
      <w:divBdr>
        <w:top w:val="none" w:sz="0" w:space="0" w:color="auto"/>
        <w:left w:val="none" w:sz="0" w:space="0" w:color="auto"/>
        <w:bottom w:val="none" w:sz="0" w:space="0" w:color="auto"/>
        <w:right w:val="none" w:sz="0" w:space="0" w:color="auto"/>
      </w:divBdr>
      <w:divsChild>
        <w:div w:id="792483056">
          <w:marLeft w:val="547"/>
          <w:marRight w:val="0"/>
          <w:marTop w:val="154"/>
          <w:marBottom w:val="0"/>
          <w:divBdr>
            <w:top w:val="none" w:sz="0" w:space="0" w:color="auto"/>
            <w:left w:val="none" w:sz="0" w:space="0" w:color="auto"/>
            <w:bottom w:val="none" w:sz="0" w:space="0" w:color="auto"/>
            <w:right w:val="none" w:sz="0" w:space="0" w:color="auto"/>
          </w:divBdr>
        </w:div>
      </w:divsChild>
    </w:div>
    <w:div w:id="304087862">
      <w:bodyDiv w:val="1"/>
      <w:marLeft w:val="0"/>
      <w:marRight w:val="0"/>
      <w:marTop w:val="0"/>
      <w:marBottom w:val="0"/>
      <w:divBdr>
        <w:top w:val="none" w:sz="0" w:space="0" w:color="auto"/>
        <w:left w:val="none" w:sz="0" w:space="0" w:color="auto"/>
        <w:bottom w:val="none" w:sz="0" w:space="0" w:color="auto"/>
        <w:right w:val="none" w:sz="0" w:space="0" w:color="auto"/>
      </w:divBdr>
      <w:divsChild>
        <w:div w:id="122775749">
          <w:marLeft w:val="360"/>
          <w:marRight w:val="0"/>
          <w:marTop w:val="200"/>
          <w:marBottom w:val="0"/>
          <w:divBdr>
            <w:top w:val="none" w:sz="0" w:space="0" w:color="auto"/>
            <w:left w:val="none" w:sz="0" w:space="0" w:color="auto"/>
            <w:bottom w:val="none" w:sz="0" w:space="0" w:color="auto"/>
            <w:right w:val="none" w:sz="0" w:space="0" w:color="auto"/>
          </w:divBdr>
        </w:div>
        <w:div w:id="227348335">
          <w:marLeft w:val="360"/>
          <w:marRight w:val="0"/>
          <w:marTop w:val="200"/>
          <w:marBottom w:val="0"/>
          <w:divBdr>
            <w:top w:val="none" w:sz="0" w:space="0" w:color="auto"/>
            <w:left w:val="none" w:sz="0" w:space="0" w:color="auto"/>
            <w:bottom w:val="none" w:sz="0" w:space="0" w:color="auto"/>
            <w:right w:val="none" w:sz="0" w:space="0" w:color="auto"/>
          </w:divBdr>
        </w:div>
        <w:div w:id="563758543">
          <w:marLeft w:val="360"/>
          <w:marRight w:val="0"/>
          <w:marTop w:val="200"/>
          <w:marBottom w:val="0"/>
          <w:divBdr>
            <w:top w:val="none" w:sz="0" w:space="0" w:color="auto"/>
            <w:left w:val="none" w:sz="0" w:space="0" w:color="auto"/>
            <w:bottom w:val="none" w:sz="0" w:space="0" w:color="auto"/>
            <w:right w:val="none" w:sz="0" w:space="0" w:color="auto"/>
          </w:divBdr>
        </w:div>
        <w:div w:id="618879343">
          <w:marLeft w:val="360"/>
          <w:marRight w:val="0"/>
          <w:marTop w:val="200"/>
          <w:marBottom w:val="0"/>
          <w:divBdr>
            <w:top w:val="none" w:sz="0" w:space="0" w:color="auto"/>
            <w:left w:val="none" w:sz="0" w:space="0" w:color="auto"/>
            <w:bottom w:val="none" w:sz="0" w:space="0" w:color="auto"/>
            <w:right w:val="none" w:sz="0" w:space="0" w:color="auto"/>
          </w:divBdr>
        </w:div>
        <w:div w:id="728071158">
          <w:marLeft w:val="360"/>
          <w:marRight w:val="0"/>
          <w:marTop w:val="200"/>
          <w:marBottom w:val="0"/>
          <w:divBdr>
            <w:top w:val="none" w:sz="0" w:space="0" w:color="auto"/>
            <w:left w:val="none" w:sz="0" w:space="0" w:color="auto"/>
            <w:bottom w:val="none" w:sz="0" w:space="0" w:color="auto"/>
            <w:right w:val="none" w:sz="0" w:space="0" w:color="auto"/>
          </w:divBdr>
        </w:div>
        <w:div w:id="1094860248">
          <w:marLeft w:val="360"/>
          <w:marRight w:val="0"/>
          <w:marTop w:val="200"/>
          <w:marBottom w:val="0"/>
          <w:divBdr>
            <w:top w:val="none" w:sz="0" w:space="0" w:color="auto"/>
            <w:left w:val="none" w:sz="0" w:space="0" w:color="auto"/>
            <w:bottom w:val="none" w:sz="0" w:space="0" w:color="auto"/>
            <w:right w:val="none" w:sz="0" w:space="0" w:color="auto"/>
          </w:divBdr>
        </w:div>
        <w:div w:id="1465730193">
          <w:marLeft w:val="360"/>
          <w:marRight w:val="0"/>
          <w:marTop w:val="200"/>
          <w:marBottom w:val="0"/>
          <w:divBdr>
            <w:top w:val="none" w:sz="0" w:space="0" w:color="auto"/>
            <w:left w:val="none" w:sz="0" w:space="0" w:color="auto"/>
            <w:bottom w:val="none" w:sz="0" w:space="0" w:color="auto"/>
            <w:right w:val="none" w:sz="0" w:space="0" w:color="auto"/>
          </w:divBdr>
        </w:div>
      </w:divsChild>
    </w:div>
    <w:div w:id="308218556">
      <w:bodyDiv w:val="1"/>
      <w:marLeft w:val="0"/>
      <w:marRight w:val="0"/>
      <w:marTop w:val="0"/>
      <w:marBottom w:val="0"/>
      <w:divBdr>
        <w:top w:val="none" w:sz="0" w:space="0" w:color="auto"/>
        <w:left w:val="none" w:sz="0" w:space="0" w:color="auto"/>
        <w:bottom w:val="none" w:sz="0" w:space="0" w:color="auto"/>
        <w:right w:val="none" w:sz="0" w:space="0" w:color="auto"/>
      </w:divBdr>
    </w:div>
    <w:div w:id="312948349">
      <w:bodyDiv w:val="1"/>
      <w:marLeft w:val="0"/>
      <w:marRight w:val="0"/>
      <w:marTop w:val="0"/>
      <w:marBottom w:val="0"/>
      <w:divBdr>
        <w:top w:val="none" w:sz="0" w:space="0" w:color="auto"/>
        <w:left w:val="none" w:sz="0" w:space="0" w:color="auto"/>
        <w:bottom w:val="none" w:sz="0" w:space="0" w:color="auto"/>
        <w:right w:val="none" w:sz="0" w:space="0" w:color="auto"/>
      </w:divBdr>
    </w:div>
    <w:div w:id="317658221">
      <w:bodyDiv w:val="1"/>
      <w:marLeft w:val="0"/>
      <w:marRight w:val="0"/>
      <w:marTop w:val="0"/>
      <w:marBottom w:val="0"/>
      <w:divBdr>
        <w:top w:val="none" w:sz="0" w:space="0" w:color="auto"/>
        <w:left w:val="none" w:sz="0" w:space="0" w:color="auto"/>
        <w:bottom w:val="none" w:sz="0" w:space="0" w:color="auto"/>
        <w:right w:val="none" w:sz="0" w:space="0" w:color="auto"/>
      </w:divBdr>
    </w:div>
    <w:div w:id="323315206">
      <w:bodyDiv w:val="1"/>
      <w:marLeft w:val="0"/>
      <w:marRight w:val="0"/>
      <w:marTop w:val="0"/>
      <w:marBottom w:val="0"/>
      <w:divBdr>
        <w:top w:val="none" w:sz="0" w:space="0" w:color="auto"/>
        <w:left w:val="none" w:sz="0" w:space="0" w:color="auto"/>
        <w:bottom w:val="none" w:sz="0" w:space="0" w:color="auto"/>
        <w:right w:val="none" w:sz="0" w:space="0" w:color="auto"/>
      </w:divBdr>
      <w:divsChild>
        <w:div w:id="569074508">
          <w:marLeft w:val="806"/>
          <w:marRight w:val="0"/>
          <w:marTop w:val="75"/>
          <w:marBottom w:val="0"/>
          <w:divBdr>
            <w:top w:val="none" w:sz="0" w:space="0" w:color="auto"/>
            <w:left w:val="none" w:sz="0" w:space="0" w:color="auto"/>
            <w:bottom w:val="none" w:sz="0" w:space="0" w:color="auto"/>
            <w:right w:val="none" w:sz="0" w:space="0" w:color="auto"/>
          </w:divBdr>
        </w:div>
      </w:divsChild>
    </w:div>
    <w:div w:id="340351686">
      <w:bodyDiv w:val="1"/>
      <w:marLeft w:val="0"/>
      <w:marRight w:val="0"/>
      <w:marTop w:val="0"/>
      <w:marBottom w:val="0"/>
      <w:divBdr>
        <w:top w:val="none" w:sz="0" w:space="0" w:color="auto"/>
        <w:left w:val="none" w:sz="0" w:space="0" w:color="auto"/>
        <w:bottom w:val="none" w:sz="0" w:space="0" w:color="auto"/>
        <w:right w:val="none" w:sz="0" w:space="0" w:color="auto"/>
      </w:divBdr>
    </w:div>
    <w:div w:id="341704784">
      <w:bodyDiv w:val="1"/>
      <w:marLeft w:val="0"/>
      <w:marRight w:val="0"/>
      <w:marTop w:val="0"/>
      <w:marBottom w:val="0"/>
      <w:divBdr>
        <w:top w:val="none" w:sz="0" w:space="0" w:color="auto"/>
        <w:left w:val="none" w:sz="0" w:space="0" w:color="auto"/>
        <w:bottom w:val="none" w:sz="0" w:space="0" w:color="auto"/>
        <w:right w:val="none" w:sz="0" w:space="0" w:color="auto"/>
      </w:divBdr>
    </w:div>
    <w:div w:id="345208298">
      <w:bodyDiv w:val="1"/>
      <w:marLeft w:val="0"/>
      <w:marRight w:val="0"/>
      <w:marTop w:val="0"/>
      <w:marBottom w:val="0"/>
      <w:divBdr>
        <w:top w:val="none" w:sz="0" w:space="0" w:color="auto"/>
        <w:left w:val="none" w:sz="0" w:space="0" w:color="auto"/>
        <w:bottom w:val="none" w:sz="0" w:space="0" w:color="auto"/>
        <w:right w:val="none" w:sz="0" w:space="0" w:color="auto"/>
      </w:divBdr>
      <w:divsChild>
        <w:div w:id="231082345">
          <w:marLeft w:val="1354"/>
          <w:marRight w:val="0"/>
          <w:marTop w:val="86"/>
          <w:marBottom w:val="0"/>
          <w:divBdr>
            <w:top w:val="none" w:sz="0" w:space="0" w:color="auto"/>
            <w:left w:val="none" w:sz="0" w:space="0" w:color="auto"/>
            <w:bottom w:val="none" w:sz="0" w:space="0" w:color="auto"/>
            <w:right w:val="none" w:sz="0" w:space="0" w:color="auto"/>
          </w:divBdr>
        </w:div>
        <w:div w:id="597760707">
          <w:marLeft w:val="1354"/>
          <w:marRight w:val="0"/>
          <w:marTop w:val="86"/>
          <w:marBottom w:val="0"/>
          <w:divBdr>
            <w:top w:val="none" w:sz="0" w:space="0" w:color="auto"/>
            <w:left w:val="none" w:sz="0" w:space="0" w:color="auto"/>
            <w:bottom w:val="none" w:sz="0" w:space="0" w:color="auto"/>
            <w:right w:val="none" w:sz="0" w:space="0" w:color="auto"/>
          </w:divBdr>
        </w:div>
      </w:divsChild>
    </w:div>
    <w:div w:id="364867311">
      <w:bodyDiv w:val="1"/>
      <w:marLeft w:val="0"/>
      <w:marRight w:val="0"/>
      <w:marTop w:val="0"/>
      <w:marBottom w:val="0"/>
      <w:divBdr>
        <w:top w:val="none" w:sz="0" w:space="0" w:color="auto"/>
        <w:left w:val="none" w:sz="0" w:space="0" w:color="auto"/>
        <w:bottom w:val="none" w:sz="0" w:space="0" w:color="auto"/>
        <w:right w:val="none" w:sz="0" w:space="0" w:color="auto"/>
      </w:divBdr>
    </w:div>
    <w:div w:id="377322496">
      <w:bodyDiv w:val="1"/>
      <w:marLeft w:val="0"/>
      <w:marRight w:val="0"/>
      <w:marTop w:val="0"/>
      <w:marBottom w:val="0"/>
      <w:divBdr>
        <w:top w:val="none" w:sz="0" w:space="0" w:color="auto"/>
        <w:left w:val="none" w:sz="0" w:space="0" w:color="auto"/>
        <w:bottom w:val="none" w:sz="0" w:space="0" w:color="auto"/>
        <w:right w:val="none" w:sz="0" w:space="0" w:color="auto"/>
      </w:divBdr>
      <w:divsChild>
        <w:div w:id="25446258">
          <w:marLeft w:val="547"/>
          <w:marRight w:val="0"/>
          <w:marTop w:val="115"/>
          <w:marBottom w:val="0"/>
          <w:divBdr>
            <w:top w:val="none" w:sz="0" w:space="0" w:color="auto"/>
            <w:left w:val="none" w:sz="0" w:space="0" w:color="auto"/>
            <w:bottom w:val="none" w:sz="0" w:space="0" w:color="auto"/>
            <w:right w:val="none" w:sz="0" w:space="0" w:color="auto"/>
          </w:divBdr>
        </w:div>
        <w:div w:id="1159813350">
          <w:marLeft w:val="547"/>
          <w:marRight w:val="0"/>
          <w:marTop w:val="115"/>
          <w:marBottom w:val="0"/>
          <w:divBdr>
            <w:top w:val="none" w:sz="0" w:space="0" w:color="auto"/>
            <w:left w:val="none" w:sz="0" w:space="0" w:color="auto"/>
            <w:bottom w:val="none" w:sz="0" w:space="0" w:color="auto"/>
            <w:right w:val="none" w:sz="0" w:space="0" w:color="auto"/>
          </w:divBdr>
        </w:div>
        <w:div w:id="1880849642">
          <w:marLeft w:val="547"/>
          <w:marRight w:val="0"/>
          <w:marTop w:val="115"/>
          <w:marBottom w:val="0"/>
          <w:divBdr>
            <w:top w:val="none" w:sz="0" w:space="0" w:color="auto"/>
            <w:left w:val="none" w:sz="0" w:space="0" w:color="auto"/>
            <w:bottom w:val="none" w:sz="0" w:space="0" w:color="auto"/>
            <w:right w:val="none" w:sz="0" w:space="0" w:color="auto"/>
          </w:divBdr>
        </w:div>
        <w:div w:id="1945267816">
          <w:marLeft w:val="547"/>
          <w:marRight w:val="0"/>
          <w:marTop w:val="115"/>
          <w:marBottom w:val="0"/>
          <w:divBdr>
            <w:top w:val="none" w:sz="0" w:space="0" w:color="auto"/>
            <w:left w:val="none" w:sz="0" w:space="0" w:color="auto"/>
            <w:bottom w:val="none" w:sz="0" w:space="0" w:color="auto"/>
            <w:right w:val="none" w:sz="0" w:space="0" w:color="auto"/>
          </w:divBdr>
        </w:div>
        <w:div w:id="2017489217">
          <w:marLeft w:val="547"/>
          <w:marRight w:val="0"/>
          <w:marTop w:val="115"/>
          <w:marBottom w:val="0"/>
          <w:divBdr>
            <w:top w:val="none" w:sz="0" w:space="0" w:color="auto"/>
            <w:left w:val="none" w:sz="0" w:space="0" w:color="auto"/>
            <w:bottom w:val="none" w:sz="0" w:space="0" w:color="auto"/>
            <w:right w:val="none" w:sz="0" w:space="0" w:color="auto"/>
          </w:divBdr>
        </w:div>
      </w:divsChild>
    </w:div>
    <w:div w:id="383721100">
      <w:bodyDiv w:val="1"/>
      <w:marLeft w:val="0"/>
      <w:marRight w:val="0"/>
      <w:marTop w:val="0"/>
      <w:marBottom w:val="0"/>
      <w:divBdr>
        <w:top w:val="none" w:sz="0" w:space="0" w:color="auto"/>
        <w:left w:val="none" w:sz="0" w:space="0" w:color="auto"/>
        <w:bottom w:val="none" w:sz="0" w:space="0" w:color="auto"/>
        <w:right w:val="none" w:sz="0" w:space="0" w:color="auto"/>
      </w:divBdr>
      <w:divsChild>
        <w:div w:id="374043637">
          <w:marLeft w:val="1354"/>
          <w:marRight w:val="0"/>
          <w:marTop w:val="360"/>
          <w:marBottom w:val="0"/>
          <w:divBdr>
            <w:top w:val="none" w:sz="0" w:space="0" w:color="auto"/>
            <w:left w:val="none" w:sz="0" w:space="0" w:color="auto"/>
            <w:bottom w:val="none" w:sz="0" w:space="0" w:color="auto"/>
            <w:right w:val="none" w:sz="0" w:space="0" w:color="auto"/>
          </w:divBdr>
        </w:div>
        <w:div w:id="490295958">
          <w:marLeft w:val="1354"/>
          <w:marRight w:val="0"/>
          <w:marTop w:val="360"/>
          <w:marBottom w:val="0"/>
          <w:divBdr>
            <w:top w:val="none" w:sz="0" w:space="0" w:color="auto"/>
            <w:left w:val="none" w:sz="0" w:space="0" w:color="auto"/>
            <w:bottom w:val="none" w:sz="0" w:space="0" w:color="auto"/>
            <w:right w:val="none" w:sz="0" w:space="0" w:color="auto"/>
          </w:divBdr>
        </w:div>
        <w:div w:id="498037997">
          <w:marLeft w:val="1354"/>
          <w:marRight w:val="0"/>
          <w:marTop w:val="360"/>
          <w:marBottom w:val="0"/>
          <w:divBdr>
            <w:top w:val="none" w:sz="0" w:space="0" w:color="auto"/>
            <w:left w:val="none" w:sz="0" w:space="0" w:color="auto"/>
            <w:bottom w:val="none" w:sz="0" w:space="0" w:color="auto"/>
            <w:right w:val="none" w:sz="0" w:space="0" w:color="auto"/>
          </w:divBdr>
        </w:div>
        <w:div w:id="517156501">
          <w:marLeft w:val="720"/>
          <w:marRight w:val="0"/>
          <w:marTop w:val="560"/>
          <w:marBottom w:val="0"/>
          <w:divBdr>
            <w:top w:val="none" w:sz="0" w:space="0" w:color="auto"/>
            <w:left w:val="none" w:sz="0" w:space="0" w:color="auto"/>
            <w:bottom w:val="none" w:sz="0" w:space="0" w:color="auto"/>
            <w:right w:val="none" w:sz="0" w:space="0" w:color="auto"/>
          </w:divBdr>
        </w:div>
        <w:div w:id="1350064080">
          <w:marLeft w:val="1354"/>
          <w:marRight w:val="0"/>
          <w:marTop w:val="360"/>
          <w:marBottom w:val="0"/>
          <w:divBdr>
            <w:top w:val="none" w:sz="0" w:space="0" w:color="auto"/>
            <w:left w:val="none" w:sz="0" w:space="0" w:color="auto"/>
            <w:bottom w:val="none" w:sz="0" w:space="0" w:color="auto"/>
            <w:right w:val="none" w:sz="0" w:space="0" w:color="auto"/>
          </w:divBdr>
        </w:div>
        <w:div w:id="1839879095">
          <w:marLeft w:val="1354"/>
          <w:marRight w:val="0"/>
          <w:marTop w:val="360"/>
          <w:marBottom w:val="0"/>
          <w:divBdr>
            <w:top w:val="none" w:sz="0" w:space="0" w:color="auto"/>
            <w:left w:val="none" w:sz="0" w:space="0" w:color="auto"/>
            <w:bottom w:val="none" w:sz="0" w:space="0" w:color="auto"/>
            <w:right w:val="none" w:sz="0" w:space="0" w:color="auto"/>
          </w:divBdr>
        </w:div>
      </w:divsChild>
    </w:div>
    <w:div w:id="388189318">
      <w:bodyDiv w:val="1"/>
      <w:marLeft w:val="0"/>
      <w:marRight w:val="0"/>
      <w:marTop w:val="0"/>
      <w:marBottom w:val="0"/>
      <w:divBdr>
        <w:top w:val="none" w:sz="0" w:space="0" w:color="auto"/>
        <w:left w:val="none" w:sz="0" w:space="0" w:color="auto"/>
        <w:bottom w:val="none" w:sz="0" w:space="0" w:color="auto"/>
        <w:right w:val="none" w:sz="0" w:space="0" w:color="auto"/>
      </w:divBdr>
    </w:div>
    <w:div w:id="389227962">
      <w:bodyDiv w:val="1"/>
      <w:marLeft w:val="0"/>
      <w:marRight w:val="0"/>
      <w:marTop w:val="0"/>
      <w:marBottom w:val="0"/>
      <w:divBdr>
        <w:top w:val="none" w:sz="0" w:space="0" w:color="auto"/>
        <w:left w:val="none" w:sz="0" w:space="0" w:color="auto"/>
        <w:bottom w:val="none" w:sz="0" w:space="0" w:color="auto"/>
        <w:right w:val="none" w:sz="0" w:space="0" w:color="auto"/>
      </w:divBdr>
    </w:div>
    <w:div w:id="395862825">
      <w:bodyDiv w:val="1"/>
      <w:marLeft w:val="0"/>
      <w:marRight w:val="0"/>
      <w:marTop w:val="0"/>
      <w:marBottom w:val="0"/>
      <w:divBdr>
        <w:top w:val="none" w:sz="0" w:space="0" w:color="auto"/>
        <w:left w:val="none" w:sz="0" w:space="0" w:color="auto"/>
        <w:bottom w:val="none" w:sz="0" w:space="0" w:color="auto"/>
        <w:right w:val="none" w:sz="0" w:space="0" w:color="auto"/>
      </w:divBdr>
    </w:div>
    <w:div w:id="404570252">
      <w:bodyDiv w:val="1"/>
      <w:marLeft w:val="0"/>
      <w:marRight w:val="0"/>
      <w:marTop w:val="0"/>
      <w:marBottom w:val="0"/>
      <w:divBdr>
        <w:top w:val="none" w:sz="0" w:space="0" w:color="auto"/>
        <w:left w:val="none" w:sz="0" w:space="0" w:color="auto"/>
        <w:bottom w:val="none" w:sz="0" w:space="0" w:color="auto"/>
        <w:right w:val="none" w:sz="0" w:space="0" w:color="auto"/>
      </w:divBdr>
    </w:div>
    <w:div w:id="415321147">
      <w:bodyDiv w:val="1"/>
      <w:marLeft w:val="0"/>
      <w:marRight w:val="0"/>
      <w:marTop w:val="0"/>
      <w:marBottom w:val="0"/>
      <w:divBdr>
        <w:top w:val="none" w:sz="0" w:space="0" w:color="auto"/>
        <w:left w:val="none" w:sz="0" w:space="0" w:color="auto"/>
        <w:bottom w:val="none" w:sz="0" w:space="0" w:color="auto"/>
        <w:right w:val="none" w:sz="0" w:space="0" w:color="auto"/>
      </w:divBdr>
    </w:div>
    <w:div w:id="425077244">
      <w:bodyDiv w:val="1"/>
      <w:marLeft w:val="0"/>
      <w:marRight w:val="0"/>
      <w:marTop w:val="0"/>
      <w:marBottom w:val="0"/>
      <w:divBdr>
        <w:top w:val="none" w:sz="0" w:space="0" w:color="auto"/>
        <w:left w:val="none" w:sz="0" w:space="0" w:color="auto"/>
        <w:bottom w:val="none" w:sz="0" w:space="0" w:color="auto"/>
        <w:right w:val="none" w:sz="0" w:space="0" w:color="auto"/>
      </w:divBdr>
      <w:divsChild>
        <w:div w:id="1218470753">
          <w:marLeft w:val="1166"/>
          <w:marRight w:val="0"/>
          <w:marTop w:val="0"/>
          <w:marBottom w:val="0"/>
          <w:divBdr>
            <w:top w:val="none" w:sz="0" w:space="0" w:color="auto"/>
            <w:left w:val="none" w:sz="0" w:space="0" w:color="auto"/>
            <w:bottom w:val="none" w:sz="0" w:space="0" w:color="auto"/>
            <w:right w:val="none" w:sz="0" w:space="0" w:color="auto"/>
          </w:divBdr>
        </w:div>
      </w:divsChild>
    </w:div>
    <w:div w:id="432821683">
      <w:bodyDiv w:val="1"/>
      <w:marLeft w:val="0"/>
      <w:marRight w:val="0"/>
      <w:marTop w:val="0"/>
      <w:marBottom w:val="0"/>
      <w:divBdr>
        <w:top w:val="none" w:sz="0" w:space="0" w:color="auto"/>
        <w:left w:val="none" w:sz="0" w:space="0" w:color="auto"/>
        <w:bottom w:val="none" w:sz="0" w:space="0" w:color="auto"/>
        <w:right w:val="none" w:sz="0" w:space="0" w:color="auto"/>
      </w:divBdr>
    </w:div>
    <w:div w:id="452790934">
      <w:bodyDiv w:val="1"/>
      <w:marLeft w:val="0"/>
      <w:marRight w:val="0"/>
      <w:marTop w:val="0"/>
      <w:marBottom w:val="0"/>
      <w:divBdr>
        <w:top w:val="none" w:sz="0" w:space="0" w:color="auto"/>
        <w:left w:val="none" w:sz="0" w:space="0" w:color="auto"/>
        <w:bottom w:val="none" w:sz="0" w:space="0" w:color="auto"/>
        <w:right w:val="none" w:sz="0" w:space="0" w:color="auto"/>
      </w:divBdr>
    </w:div>
    <w:div w:id="472910780">
      <w:bodyDiv w:val="1"/>
      <w:marLeft w:val="0"/>
      <w:marRight w:val="0"/>
      <w:marTop w:val="0"/>
      <w:marBottom w:val="0"/>
      <w:divBdr>
        <w:top w:val="none" w:sz="0" w:space="0" w:color="auto"/>
        <w:left w:val="none" w:sz="0" w:space="0" w:color="auto"/>
        <w:bottom w:val="none" w:sz="0" w:space="0" w:color="auto"/>
        <w:right w:val="none" w:sz="0" w:space="0" w:color="auto"/>
      </w:divBdr>
    </w:div>
    <w:div w:id="492568797">
      <w:bodyDiv w:val="1"/>
      <w:marLeft w:val="0"/>
      <w:marRight w:val="0"/>
      <w:marTop w:val="0"/>
      <w:marBottom w:val="0"/>
      <w:divBdr>
        <w:top w:val="none" w:sz="0" w:space="0" w:color="auto"/>
        <w:left w:val="none" w:sz="0" w:space="0" w:color="auto"/>
        <w:bottom w:val="none" w:sz="0" w:space="0" w:color="auto"/>
        <w:right w:val="none" w:sz="0" w:space="0" w:color="auto"/>
      </w:divBdr>
      <w:divsChild>
        <w:div w:id="67852479">
          <w:marLeft w:val="547"/>
          <w:marRight w:val="0"/>
          <w:marTop w:val="0"/>
          <w:marBottom w:val="0"/>
          <w:divBdr>
            <w:top w:val="none" w:sz="0" w:space="0" w:color="auto"/>
            <w:left w:val="none" w:sz="0" w:space="0" w:color="auto"/>
            <w:bottom w:val="none" w:sz="0" w:space="0" w:color="auto"/>
            <w:right w:val="none" w:sz="0" w:space="0" w:color="auto"/>
          </w:divBdr>
        </w:div>
        <w:div w:id="1132943700">
          <w:marLeft w:val="547"/>
          <w:marRight w:val="0"/>
          <w:marTop w:val="0"/>
          <w:marBottom w:val="0"/>
          <w:divBdr>
            <w:top w:val="none" w:sz="0" w:space="0" w:color="auto"/>
            <w:left w:val="none" w:sz="0" w:space="0" w:color="auto"/>
            <w:bottom w:val="none" w:sz="0" w:space="0" w:color="auto"/>
            <w:right w:val="none" w:sz="0" w:space="0" w:color="auto"/>
          </w:divBdr>
        </w:div>
        <w:div w:id="693002889">
          <w:marLeft w:val="547"/>
          <w:marRight w:val="0"/>
          <w:marTop w:val="0"/>
          <w:marBottom w:val="0"/>
          <w:divBdr>
            <w:top w:val="none" w:sz="0" w:space="0" w:color="auto"/>
            <w:left w:val="none" w:sz="0" w:space="0" w:color="auto"/>
            <w:bottom w:val="none" w:sz="0" w:space="0" w:color="auto"/>
            <w:right w:val="none" w:sz="0" w:space="0" w:color="auto"/>
          </w:divBdr>
        </w:div>
        <w:div w:id="936015114">
          <w:marLeft w:val="547"/>
          <w:marRight w:val="0"/>
          <w:marTop w:val="0"/>
          <w:marBottom w:val="0"/>
          <w:divBdr>
            <w:top w:val="none" w:sz="0" w:space="0" w:color="auto"/>
            <w:left w:val="none" w:sz="0" w:space="0" w:color="auto"/>
            <w:bottom w:val="none" w:sz="0" w:space="0" w:color="auto"/>
            <w:right w:val="none" w:sz="0" w:space="0" w:color="auto"/>
          </w:divBdr>
        </w:div>
        <w:div w:id="1351564061">
          <w:marLeft w:val="547"/>
          <w:marRight w:val="0"/>
          <w:marTop w:val="0"/>
          <w:marBottom w:val="0"/>
          <w:divBdr>
            <w:top w:val="none" w:sz="0" w:space="0" w:color="auto"/>
            <w:left w:val="none" w:sz="0" w:space="0" w:color="auto"/>
            <w:bottom w:val="none" w:sz="0" w:space="0" w:color="auto"/>
            <w:right w:val="none" w:sz="0" w:space="0" w:color="auto"/>
          </w:divBdr>
        </w:div>
        <w:div w:id="1278289894">
          <w:marLeft w:val="547"/>
          <w:marRight w:val="0"/>
          <w:marTop w:val="0"/>
          <w:marBottom w:val="0"/>
          <w:divBdr>
            <w:top w:val="none" w:sz="0" w:space="0" w:color="auto"/>
            <w:left w:val="none" w:sz="0" w:space="0" w:color="auto"/>
            <w:bottom w:val="none" w:sz="0" w:space="0" w:color="auto"/>
            <w:right w:val="none" w:sz="0" w:space="0" w:color="auto"/>
          </w:divBdr>
        </w:div>
        <w:div w:id="1899516309">
          <w:marLeft w:val="547"/>
          <w:marRight w:val="0"/>
          <w:marTop w:val="0"/>
          <w:marBottom w:val="0"/>
          <w:divBdr>
            <w:top w:val="none" w:sz="0" w:space="0" w:color="auto"/>
            <w:left w:val="none" w:sz="0" w:space="0" w:color="auto"/>
            <w:bottom w:val="none" w:sz="0" w:space="0" w:color="auto"/>
            <w:right w:val="none" w:sz="0" w:space="0" w:color="auto"/>
          </w:divBdr>
        </w:div>
        <w:div w:id="856039333">
          <w:marLeft w:val="547"/>
          <w:marRight w:val="0"/>
          <w:marTop w:val="0"/>
          <w:marBottom w:val="0"/>
          <w:divBdr>
            <w:top w:val="none" w:sz="0" w:space="0" w:color="auto"/>
            <w:left w:val="none" w:sz="0" w:space="0" w:color="auto"/>
            <w:bottom w:val="none" w:sz="0" w:space="0" w:color="auto"/>
            <w:right w:val="none" w:sz="0" w:space="0" w:color="auto"/>
          </w:divBdr>
        </w:div>
      </w:divsChild>
    </w:div>
    <w:div w:id="496771869">
      <w:bodyDiv w:val="1"/>
      <w:marLeft w:val="0"/>
      <w:marRight w:val="0"/>
      <w:marTop w:val="0"/>
      <w:marBottom w:val="0"/>
      <w:divBdr>
        <w:top w:val="none" w:sz="0" w:space="0" w:color="auto"/>
        <w:left w:val="none" w:sz="0" w:space="0" w:color="auto"/>
        <w:bottom w:val="none" w:sz="0" w:space="0" w:color="auto"/>
        <w:right w:val="none" w:sz="0" w:space="0" w:color="auto"/>
      </w:divBdr>
      <w:divsChild>
        <w:div w:id="732848239">
          <w:marLeft w:val="547"/>
          <w:marRight w:val="0"/>
          <w:marTop w:val="150"/>
          <w:marBottom w:val="0"/>
          <w:divBdr>
            <w:top w:val="none" w:sz="0" w:space="0" w:color="auto"/>
            <w:left w:val="none" w:sz="0" w:space="0" w:color="auto"/>
            <w:bottom w:val="none" w:sz="0" w:space="0" w:color="auto"/>
            <w:right w:val="none" w:sz="0" w:space="0" w:color="auto"/>
          </w:divBdr>
        </w:div>
      </w:divsChild>
    </w:div>
    <w:div w:id="510683522">
      <w:bodyDiv w:val="1"/>
      <w:marLeft w:val="0"/>
      <w:marRight w:val="0"/>
      <w:marTop w:val="0"/>
      <w:marBottom w:val="0"/>
      <w:divBdr>
        <w:top w:val="none" w:sz="0" w:space="0" w:color="auto"/>
        <w:left w:val="none" w:sz="0" w:space="0" w:color="auto"/>
        <w:bottom w:val="none" w:sz="0" w:space="0" w:color="auto"/>
        <w:right w:val="none" w:sz="0" w:space="0" w:color="auto"/>
      </w:divBdr>
    </w:div>
    <w:div w:id="527793769">
      <w:bodyDiv w:val="1"/>
      <w:marLeft w:val="0"/>
      <w:marRight w:val="0"/>
      <w:marTop w:val="0"/>
      <w:marBottom w:val="0"/>
      <w:divBdr>
        <w:top w:val="none" w:sz="0" w:space="0" w:color="auto"/>
        <w:left w:val="none" w:sz="0" w:space="0" w:color="auto"/>
        <w:bottom w:val="none" w:sz="0" w:space="0" w:color="auto"/>
        <w:right w:val="none" w:sz="0" w:space="0" w:color="auto"/>
      </w:divBdr>
      <w:divsChild>
        <w:div w:id="248852288">
          <w:marLeft w:val="1080"/>
          <w:marRight w:val="0"/>
          <w:marTop w:val="0"/>
          <w:marBottom w:val="0"/>
          <w:divBdr>
            <w:top w:val="none" w:sz="0" w:space="0" w:color="auto"/>
            <w:left w:val="none" w:sz="0" w:space="0" w:color="auto"/>
            <w:bottom w:val="none" w:sz="0" w:space="0" w:color="auto"/>
            <w:right w:val="none" w:sz="0" w:space="0" w:color="auto"/>
          </w:divBdr>
        </w:div>
        <w:div w:id="517162522">
          <w:marLeft w:val="1080"/>
          <w:marRight w:val="0"/>
          <w:marTop w:val="0"/>
          <w:marBottom w:val="0"/>
          <w:divBdr>
            <w:top w:val="none" w:sz="0" w:space="0" w:color="auto"/>
            <w:left w:val="none" w:sz="0" w:space="0" w:color="auto"/>
            <w:bottom w:val="none" w:sz="0" w:space="0" w:color="auto"/>
            <w:right w:val="none" w:sz="0" w:space="0" w:color="auto"/>
          </w:divBdr>
        </w:div>
        <w:div w:id="777068096">
          <w:marLeft w:val="1080"/>
          <w:marRight w:val="0"/>
          <w:marTop w:val="0"/>
          <w:marBottom w:val="0"/>
          <w:divBdr>
            <w:top w:val="none" w:sz="0" w:space="0" w:color="auto"/>
            <w:left w:val="none" w:sz="0" w:space="0" w:color="auto"/>
            <w:bottom w:val="none" w:sz="0" w:space="0" w:color="auto"/>
            <w:right w:val="none" w:sz="0" w:space="0" w:color="auto"/>
          </w:divBdr>
        </w:div>
        <w:div w:id="1771579840">
          <w:marLeft w:val="1080"/>
          <w:marRight w:val="0"/>
          <w:marTop w:val="0"/>
          <w:marBottom w:val="0"/>
          <w:divBdr>
            <w:top w:val="none" w:sz="0" w:space="0" w:color="auto"/>
            <w:left w:val="none" w:sz="0" w:space="0" w:color="auto"/>
            <w:bottom w:val="none" w:sz="0" w:space="0" w:color="auto"/>
            <w:right w:val="none" w:sz="0" w:space="0" w:color="auto"/>
          </w:divBdr>
        </w:div>
        <w:div w:id="1789810939">
          <w:marLeft w:val="1080"/>
          <w:marRight w:val="0"/>
          <w:marTop w:val="0"/>
          <w:marBottom w:val="0"/>
          <w:divBdr>
            <w:top w:val="none" w:sz="0" w:space="0" w:color="auto"/>
            <w:left w:val="none" w:sz="0" w:space="0" w:color="auto"/>
            <w:bottom w:val="none" w:sz="0" w:space="0" w:color="auto"/>
            <w:right w:val="none" w:sz="0" w:space="0" w:color="auto"/>
          </w:divBdr>
        </w:div>
        <w:div w:id="1805392276">
          <w:marLeft w:val="547"/>
          <w:marRight w:val="0"/>
          <w:marTop w:val="0"/>
          <w:marBottom w:val="0"/>
          <w:divBdr>
            <w:top w:val="none" w:sz="0" w:space="0" w:color="auto"/>
            <w:left w:val="none" w:sz="0" w:space="0" w:color="auto"/>
            <w:bottom w:val="none" w:sz="0" w:space="0" w:color="auto"/>
            <w:right w:val="none" w:sz="0" w:space="0" w:color="auto"/>
          </w:divBdr>
        </w:div>
        <w:div w:id="1829782310">
          <w:marLeft w:val="547"/>
          <w:marRight w:val="0"/>
          <w:marTop w:val="0"/>
          <w:marBottom w:val="0"/>
          <w:divBdr>
            <w:top w:val="none" w:sz="0" w:space="0" w:color="auto"/>
            <w:left w:val="none" w:sz="0" w:space="0" w:color="auto"/>
            <w:bottom w:val="none" w:sz="0" w:space="0" w:color="auto"/>
            <w:right w:val="none" w:sz="0" w:space="0" w:color="auto"/>
          </w:divBdr>
        </w:div>
      </w:divsChild>
    </w:div>
    <w:div w:id="531504795">
      <w:bodyDiv w:val="1"/>
      <w:marLeft w:val="0"/>
      <w:marRight w:val="0"/>
      <w:marTop w:val="0"/>
      <w:marBottom w:val="0"/>
      <w:divBdr>
        <w:top w:val="none" w:sz="0" w:space="0" w:color="auto"/>
        <w:left w:val="none" w:sz="0" w:space="0" w:color="auto"/>
        <w:bottom w:val="none" w:sz="0" w:space="0" w:color="auto"/>
        <w:right w:val="none" w:sz="0" w:space="0" w:color="auto"/>
      </w:divBdr>
    </w:div>
    <w:div w:id="537427452">
      <w:bodyDiv w:val="1"/>
      <w:marLeft w:val="0"/>
      <w:marRight w:val="0"/>
      <w:marTop w:val="0"/>
      <w:marBottom w:val="0"/>
      <w:divBdr>
        <w:top w:val="none" w:sz="0" w:space="0" w:color="auto"/>
        <w:left w:val="none" w:sz="0" w:space="0" w:color="auto"/>
        <w:bottom w:val="none" w:sz="0" w:space="0" w:color="auto"/>
        <w:right w:val="none" w:sz="0" w:space="0" w:color="auto"/>
      </w:divBdr>
      <w:divsChild>
        <w:div w:id="712123773">
          <w:marLeft w:val="547"/>
          <w:marRight w:val="0"/>
          <w:marTop w:val="115"/>
          <w:marBottom w:val="0"/>
          <w:divBdr>
            <w:top w:val="none" w:sz="0" w:space="0" w:color="auto"/>
            <w:left w:val="none" w:sz="0" w:space="0" w:color="auto"/>
            <w:bottom w:val="none" w:sz="0" w:space="0" w:color="auto"/>
            <w:right w:val="none" w:sz="0" w:space="0" w:color="auto"/>
          </w:divBdr>
        </w:div>
        <w:div w:id="948046472">
          <w:marLeft w:val="547"/>
          <w:marRight w:val="0"/>
          <w:marTop w:val="115"/>
          <w:marBottom w:val="0"/>
          <w:divBdr>
            <w:top w:val="none" w:sz="0" w:space="0" w:color="auto"/>
            <w:left w:val="none" w:sz="0" w:space="0" w:color="auto"/>
            <w:bottom w:val="none" w:sz="0" w:space="0" w:color="auto"/>
            <w:right w:val="none" w:sz="0" w:space="0" w:color="auto"/>
          </w:divBdr>
        </w:div>
        <w:div w:id="2114283639">
          <w:marLeft w:val="547"/>
          <w:marRight w:val="0"/>
          <w:marTop w:val="115"/>
          <w:marBottom w:val="0"/>
          <w:divBdr>
            <w:top w:val="none" w:sz="0" w:space="0" w:color="auto"/>
            <w:left w:val="none" w:sz="0" w:space="0" w:color="auto"/>
            <w:bottom w:val="none" w:sz="0" w:space="0" w:color="auto"/>
            <w:right w:val="none" w:sz="0" w:space="0" w:color="auto"/>
          </w:divBdr>
        </w:div>
      </w:divsChild>
    </w:div>
    <w:div w:id="552498501">
      <w:bodyDiv w:val="1"/>
      <w:marLeft w:val="0"/>
      <w:marRight w:val="0"/>
      <w:marTop w:val="0"/>
      <w:marBottom w:val="0"/>
      <w:divBdr>
        <w:top w:val="none" w:sz="0" w:space="0" w:color="auto"/>
        <w:left w:val="none" w:sz="0" w:space="0" w:color="auto"/>
        <w:bottom w:val="none" w:sz="0" w:space="0" w:color="auto"/>
        <w:right w:val="none" w:sz="0" w:space="0" w:color="auto"/>
      </w:divBdr>
      <w:divsChild>
        <w:div w:id="201555518">
          <w:marLeft w:val="547"/>
          <w:marRight w:val="0"/>
          <w:marTop w:val="96"/>
          <w:marBottom w:val="0"/>
          <w:divBdr>
            <w:top w:val="none" w:sz="0" w:space="0" w:color="auto"/>
            <w:left w:val="none" w:sz="0" w:space="0" w:color="auto"/>
            <w:bottom w:val="none" w:sz="0" w:space="0" w:color="auto"/>
            <w:right w:val="none" w:sz="0" w:space="0" w:color="auto"/>
          </w:divBdr>
        </w:div>
        <w:div w:id="446432764">
          <w:marLeft w:val="547"/>
          <w:marRight w:val="0"/>
          <w:marTop w:val="96"/>
          <w:marBottom w:val="0"/>
          <w:divBdr>
            <w:top w:val="none" w:sz="0" w:space="0" w:color="auto"/>
            <w:left w:val="none" w:sz="0" w:space="0" w:color="auto"/>
            <w:bottom w:val="none" w:sz="0" w:space="0" w:color="auto"/>
            <w:right w:val="none" w:sz="0" w:space="0" w:color="auto"/>
          </w:divBdr>
        </w:div>
        <w:div w:id="1455638811">
          <w:marLeft w:val="547"/>
          <w:marRight w:val="0"/>
          <w:marTop w:val="96"/>
          <w:marBottom w:val="0"/>
          <w:divBdr>
            <w:top w:val="none" w:sz="0" w:space="0" w:color="auto"/>
            <w:left w:val="none" w:sz="0" w:space="0" w:color="auto"/>
            <w:bottom w:val="none" w:sz="0" w:space="0" w:color="auto"/>
            <w:right w:val="none" w:sz="0" w:space="0" w:color="auto"/>
          </w:divBdr>
        </w:div>
        <w:div w:id="1573616026">
          <w:marLeft w:val="547"/>
          <w:marRight w:val="0"/>
          <w:marTop w:val="96"/>
          <w:marBottom w:val="0"/>
          <w:divBdr>
            <w:top w:val="none" w:sz="0" w:space="0" w:color="auto"/>
            <w:left w:val="none" w:sz="0" w:space="0" w:color="auto"/>
            <w:bottom w:val="none" w:sz="0" w:space="0" w:color="auto"/>
            <w:right w:val="none" w:sz="0" w:space="0" w:color="auto"/>
          </w:divBdr>
        </w:div>
      </w:divsChild>
    </w:div>
    <w:div w:id="555048337">
      <w:bodyDiv w:val="1"/>
      <w:marLeft w:val="0"/>
      <w:marRight w:val="0"/>
      <w:marTop w:val="0"/>
      <w:marBottom w:val="0"/>
      <w:divBdr>
        <w:top w:val="none" w:sz="0" w:space="0" w:color="auto"/>
        <w:left w:val="none" w:sz="0" w:space="0" w:color="auto"/>
        <w:bottom w:val="none" w:sz="0" w:space="0" w:color="auto"/>
        <w:right w:val="none" w:sz="0" w:space="0" w:color="auto"/>
      </w:divBdr>
    </w:div>
    <w:div w:id="573903326">
      <w:bodyDiv w:val="1"/>
      <w:marLeft w:val="0"/>
      <w:marRight w:val="0"/>
      <w:marTop w:val="0"/>
      <w:marBottom w:val="0"/>
      <w:divBdr>
        <w:top w:val="none" w:sz="0" w:space="0" w:color="auto"/>
        <w:left w:val="none" w:sz="0" w:space="0" w:color="auto"/>
        <w:bottom w:val="none" w:sz="0" w:space="0" w:color="auto"/>
        <w:right w:val="none" w:sz="0" w:space="0" w:color="auto"/>
      </w:divBdr>
    </w:div>
    <w:div w:id="581795677">
      <w:bodyDiv w:val="1"/>
      <w:marLeft w:val="0"/>
      <w:marRight w:val="0"/>
      <w:marTop w:val="0"/>
      <w:marBottom w:val="0"/>
      <w:divBdr>
        <w:top w:val="none" w:sz="0" w:space="0" w:color="auto"/>
        <w:left w:val="none" w:sz="0" w:space="0" w:color="auto"/>
        <w:bottom w:val="none" w:sz="0" w:space="0" w:color="auto"/>
        <w:right w:val="none" w:sz="0" w:space="0" w:color="auto"/>
      </w:divBdr>
    </w:div>
    <w:div w:id="587540499">
      <w:bodyDiv w:val="1"/>
      <w:marLeft w:val="0"/>
      <w:marRight w:val="0"/>
      <w:marTop w:val="0"/>
      <w:marBottom w:val="0"/>
      <w:divBdr>
        <w:top w:val="none" w:sz="0" w:space="0" w:color="auto"/>
        <w:left w:val="none" w:sz="0" w:space="0" w:color="auto"/>
        <w:bottom w:val="none" w:sz="0" w:space="0" w:color="auto"/>
        <w:right w:val="none" w:sz="0" w:space="0" w:color="auto"/>
      </w:divBdr>
    </w:div>
    <w:div w:id="589000495">
      <w:bodyDiv w:val="1"/>
      <w:marLeft w:val="0"/>
      <w:marRight w:val="0"/>
      <w:marTop w:val="0"/>
      <w:marBottom w:val="0"/>
      <w:divBdr>
        <w:top w:val="none" w:sz="0" w:space="0" w:color="auto"/>
        <w:left w:val="none" w:sz="0" w:space="0" w:color="auto"/>
        <w:bottom w:val="none" w:sz="0" w:space="0" w:color="auto"/>
        <w:right w:val="none" w:sz="0" w:space="0" w:color="auto"/>
      </w:divBdr>
      <w:divsChild>
        <w:div w:id="1693677941">
          <w:marLeft w:val="547"/>
          <w:marRight w:val="0"/>
          <w:marTop w:val="115"/>
          <w:marBottom w:val="0"/>
          <w:divBdr>
            <w:top w:val="none" w:sz="0" w:space="0" w:color="auto"/>
            <w:left w:val="none" w:sz="0" w:space="0" w:color="auto"/>
            <w:bottom w:val="none" w:sz="0" w:space="0" w:color="auto"/>
            <w:right w:val="none" w:sz="0" w:space="0" w:color="auto"/>
          </w:divBdr>
        </w:div>
        <w:div w:id="1710758814">
          <w:marLeft w:val="547"/>
          <w:marRight w:val="0"/>
          <w:marTop w:val="115"/>
          <w:marBottom w:val="0"/>
          <w:divBdr>
            <w:top w:val="none" w:sz="0" w:space="0" w:color="auto"/>
            <w:left w:val="none" w:sz="0" w:space="0" w:color="auto"/>
            <w:bottom w:val="none" w:sz="0" w:space="0" w:color="auto"/>
            <w:right w:val="none" w:sz="0" w:space="0" w:color="auto"/>
          </w:divBdr>
        </w:div>
      </w:divsChild>
    </w:div>
    <w:div w:id="598874179">
      <w:bodyDiv w:val="1"/>
      <w:marLeft w:val="0"/>
      <w:marRight w:val="0"/>
      <w:marTop w:val="0"/>
      <w:marBottom w:val="0"/>
      <w:divBdr>
        <w:top w:val="none" w:sz="0" w:space="0" w:color="auto"/>
        <w:left w:val="none" w:sz="0" w:space="0" w:color="auto"/>
        <w:bottom w:val="none" w:sz="0" w:space="0" w:color="auto"/>
        <w:right w:val="none" w:sz="0" w:space="0" w:color="auto"/>
      </w:divBdr>
      <w:divsChild>
        <w:div w:id="28578952">
          <w:marLeft w:val="1354"/>
          <w:marRight w:val="0"/>
          <w:marTop w:val="86"/>
          <w:marBottom w:val="0"/>
          <w:divBdr>
            <w:top w:val="none" w:sz="0" w:space="0" w:color="auto"/>
            <w:left w:val="none" w:sz="0" w:space="0" w:color="auto"/>
            <w:bottom w:val="none" w:sz="0" w:space="0" w:color="auto"/>
            <w:right w:val="none" w:sz="0" w:space="0" w:color="auto"/>
          </w:divBdr>
        </w:div>
      </w:divsChild>
    </w:div>
    <w:div w:id="603808501">
      <w:bodyDiv w:val="1"/>
      <w:marLeft w:val="0"/>
      <w:marRight w:val="0"/>
      <w:marTop w:val="0"/>
      <w:marBottom w:val="0"/>
      <w:divBdr>
        <w:top w:val="none" w:sz="0" w:space="0" w:color="auto"/>
        <w:left w:val="none" w:sz="0" w:space="0" w:color="auto"/>
        <w:bottom w:val="none" w:sz="0" w:space="0" w:color="auto"/>
        <w:right w:val="none" w:sz="0" w:space="0" w:color="auto"/>
      </w:divBdr>
    </w:div>
    <w:div w:id="605574727">
      <w:bodyDiv w:val="1"/>
      <w:marLeft w:val="0"/>
      <w:marRight w:val="0"/>
      <w:marTop w:val="0"/>
      <w:marBottom w:val="0"/>
      <w:divBdr>
        <w:top w:val="none" w:sz="0" w:space="0" w:color="auto"/>
        <w:left w:val="none" w:sz="0" w:space="0" w:color="auto"/>
        <w:bottom w:val="none" w:sz="0" w:space="0" w:color="auto"/>
        <w:right w:val="none" w:sz="0" w:space="0" w:color="auto"/>
      </w:divBdr>
    </w:div>
    <w:div w:id="605966655">
      <w:bodyDiv w:val="1"/>
      <w:marLeft w:val="0"/>
      <w:marRight w:val="0"/>
      <w:marTop w:val="0"/>
      <w:marBottom w:val="0"/>
      <w:divBdr>
        <w:top w:val="none" w:sz="0" w:space="0" w:color="auto"/>
        <w:left w:val="none" w:sz="0" w:space="0" w:color="auto"/>
        <w:bottom w:val="none" w:sz="0" w:space="0" w:color="auto"/>
        <w:right w:val="none" w:sz="0" w:space="0" w:color="auto"/>
      </w:divBdr>
      <w:divsChild>
        <w:div w:id="33577775">
          <w:marLeft w:val="806"/>
          <w:marRight w:val="0"/>
          <w:marTop w:val="75"/>
          <w:marBottom w:val="0"/>
          <w:divBdr>
            <w:top w:val="none" w:sz="0" w:space="0" w:color="auto"/>
            <w:left w:val="none" w:sz="0" w:space="0" w:color="auto"/>
            <w:bottom w:val="none" w:sz="0" w:space="0" w:color="auto"/>
            <w:right w:val="none" w:sz="0" w:space="0" w:color="auto"/>
          </w:divBdr>
        </w:div>
        <w:div w:id="1130562187">
          <w:marLeft w:val="806"/>
          <w:marRight w:val="0"/>
          <w:marTop w:val="75"/>
          <w:marBottom w:val="0"/>
          <w:divBdr>
            <w:top w:val="none" w:sz="0" w:space="0" w:color="auto"/>
            <w:left w:val="none" w:sz="0" w:space="0" w:color="auto"/>
            <w:bottom w:val="none" w:sz="0" w:space="0" w:color="auto"/>
            <w:right w:val="none" w:sz="0" w:space="0" w:color="auto"/>
          </w:divBdr>
        </w:div>
        <w:div w:id="403186764">
          <w:marLeft w:val="806"/>
          <w:marRight w:val="0"/>
          <w:marTop w:val="75"/>
          <w:marBottom w:val="0"/>
          <w:divBdr>
            <w:top w:val="none" w:sz="0" w:space="0" w:color="auto"/>
            <w:left w:val="none" w:sz="0" w:space="0" w:color="auto"/>
            <w:bottom w:val="none" w:sz="0" w:space="0" w:color="auto"/>
            <w:right w:val="none" w:sz="0" w:space="0" w:color="auto"/>
          </w:divBdr>
        </w:div>
        <w:div w:id="837498919">
          <w:marLeft w:val="806"/>
          <w:marRight w:val="0"/>
          <w:marTop w:val="75"/>
          <w:marBottom w:val="0"/>
          <w:divBdr>
            <w:top w:val="none" w:sz="0" w:space="0" w:color="auto"/>
            <w:left w:val="none" w:sz="0" w:space="0" w:color="auto"/>
            <w:bottom w:val="none" w:sz="0" w:space="0" w:color="auto"/>
            <w:right w:val="none" w:sz="0" w:space="0" w:color="auto"/>
          </w:divBdr>
        </w:div>
        <w:div w:id="2026786189">
          <w:marLeft w:val="1354"/>
          <w:marRight w:val="0"/>
          <w:marTop w:val="75"/>
          <w:marBottom w:val="0"/>
          <w:divBdr>
            <w:top w:val="none" w:sz="0" w:space="0" w:color="auto"/>
            <w:left w:val="none" w:sz="0" w:space="0" w:color="auto"/>
            <w:bottom w:val="none" w:sz="0" w:space="0" w:color="auto"/>
            <w:right w:val="none" w:sz="0" w:space="0" w:color="auto"/>
          </w:divBdr>
        </w:div>
        <w:div w:id="1142118847">
          <w:marLeft w:val="1354"/>
          <w:marRight w:val="0"/>
          <w:marTop w:val="75"/>
          <w:marBottom w:val="0"/>
          <w:divBdr>
            <w:top w:val="none" w:sz="0" w:space="0" w:color="auto"/>
            <w:left w:val="none" w:sz="0" w:space="0" w:color="auto"/>
            <w:bottom w:val="none" w:sz="0" w:space="0" w:color="auto"/>
            <w:right w:val="none" w:sz="0" w:space="0" w:color="auto"/>
          </w:divBdr>
        </w:div>
      </w:divsChild>
    </w:div>
    <w:div w:id="621352326">
      <w:bodyDiv w:val="1"/>
      <w:marLeft w:val="0"/>
      <w:marRight w:val="0"/>
      <w:marTop w:val="0"/>
      <w:marBottom w:val="0"/>
      <w:divBdr>
        <w:top w:val="none" w:sz="0" w:space="0" w:color="auto"/>
        <w:left w:val="none" w:sz="0" w:space="0" w:color="auto"/>
        <w:bottom w:val="none" w:sz="0" w:space="0" w:color="auto"/>
        <w:right w:val="none" w:sz="0" w:space="0" w:color="auto"/>
      </w:divBdr>
    </w:div>
    <w:div w:id="627008190">
      <w:bodyDiv w:val="1"/>
      <w:marLeft w:val="0"/>
      <w:marRight w:val="0"/>
      <w:marTop w:val="0"/>
      <w:marBottom w:val="0"/>
      <w:divBdr>
        <w:top w:val="none" w:sz="0" w:space="0" w:color="auto"/>
        <w:left w:val="none" w:sz="0" w:space="0" w:color="auto"/>
        <w:bottom w:val="none" w:sz="0" w:space="0" w:color="auto"/>
        <w:right w:val="none" w:sz="0" w:space="0" w:color="auto"/>
      </w:divBdr>
    </w:div>
    <w:div w:id="638807274">
      <w:bodyDiv w:val="1"/>
      <w:marLeft w:val="0"/>
      <w:marRight w:val="0"/>
      <w:marTop w:val="0"/>
      <w:marBottom w:val="0"/>
      <w:divBdr>
        <w:top w:val="none" w:sz="0" w:space="0" w:color="auto"/>
        <w:left w:val="none" w:sz="0" w:space="0" w:color="auto"/>
        <w:bottom w:val="none" w:sz="0" w:space="0" w:color="auto"/>
        <w:right w:val="none" w:sz="0" w:space="0" w:color="auto"/>
      </w:divBdr>
    </w:div>
    <w:div w:id="639697125">
      <w:bodyDiv w:val="1"/>
      <w:marLeft w:val="0"/>
      <w:marRight w:val="0"/>
      <w:marTop w:val="0"/>
      <w:marBottom w:val="0"/>
      <w:divBdr>
        <w:top w:val="none" w:sz="0" w:space="0" w:color="auto"/>
        <w:left w:val="none" w:sz="0" w:space="0" w:color="auto"/>
        <w:bottom w:val="none" w:sz="0" w:space="0" w:color="auto"/>
        <w:right w:val="none" w:sz="0" w:space="0" w:color="auto"/>
      </w:divBdr>
    </w:div>
    <w:div w:id="669715937">
      <w:bodyDiv w:val="1"/>
      <w:marLeft w:val="0"/>
      <w:marRight w:val="0"/>
      <w:marTop w:val="0"/>
      <w:marBottom w:val="0"/>
      <w:divBdr>
        <w:top w:val="none" w:sz="0" w:space="0" w:color="auto"/>
        <w:left w:val="none" w:sz="0" w:space="0" w:color="auto"/>
        <w:bottom w:val="none" w:sz="0" w:space="0" w:color="auto"/>
        <w:right w:val="none" w:sz="0" w:space="0" w:color="auto"/>
      </w:divBdr>
      <w:divsChild>
        <w:div w:id="262079299">
          <w:marLeft w:val="547"/>
          <w:marRight w:val="0"/>
          <w:marTop w:val="96"/>
          <w:marBottom w:val="0"/>
          <w:divBdr>
            <w:top w:val="none" w:sz="0" w:space="0" w:color="auto"/>
            <w:left w:val="none" w:sz="0" w:space="0" w:color="auto"/>
            <w:bottom w:val="none" w:sz="0" w:space="0" w:color="auto"/>
            <w:right w:val="none" w:sz="0" w:space="0" w:color="auto"/>
          </w:divBdr>
        </w:div>
        <w:div w:id="476068142">
          <w:marLeft w:val="547"/>
          <w:marRight w:val="0"/>
          <w:marTop w:val="96"/>
          <w:marBottom w:val="0"/>
          <w:divBdr>
            <w:top w:val="none" w:sz="0" w:space="0" w:color="auto"/>
            <w:left w:val="none" w:sz="0" w:space="0" w:color="auto"/>
            <w:bottom w:val="none" w:sz="0" w:space="0" w:color="auto"/>
            <w:right w:val="none" w:sz="0" w:space="0" w:color="auto"/>
          </w:divBdr>
        </w:div>
      </w:divsChild>
    </w:div>
    <w:div w:id="669791307">
      <w:bodyDiv w:val="1"/>
      <w:marLeft w:val="0"/>
      <w:marRight w:val="0"/>
      <w:marTop w:val="0"/>
      <w:marBottom w:val="0"/>
      <w:divBdr>
        <w:top w:val="none" w:sz="0" w:space="0" w:color="auto"/>
        <w:left w:val="none" w:sz="0" w:space="0" w:color="auto"/>
        <w:bottom w:val="none" w:sz="0" w:space="0" w:color="auto"/>
        <w:right w:val="none" w:sz="0" w:space="0" w:color="auto"/>
      </w:divBdr>
      <w:divsChild>
        <w:div w:id="697237866">
          <w:marLeft w:val="547"/>
          <w:marRight w:val="0"/>
          <w:marTop w:val="96"/>
          <w:marBottom w:val="0"/>
          <w:divBdr>
            <w:top w:val="none" w:sz="0" w:space="0" w:color="auto"/>
            <w:left w:val="none" w:sz="0" w:space="0" w:color="auto"/>
            <w:bottom w:val="none" w:sz="0" w:space="0" w:color="auto"/>
            <w:right w:val="none" w:sz="0" w:space="0" w:color="auto"/>
          </w:divBdr>
        </w:div>
        <w:div w:id="1504857585">
          <w:marLeft w:val="547"/>
          <w:marRight w:val="0"/>
          <w:marTop w:val="96"/>
          <w:marBottom w:val="0"/>
          <w:divBdr>
            <w:top w:val="none" w:sz="0" w:space="0" w:color="auto"/>
            <w:left w:val="none" w:sz="0" w:space="0" w:color="auto"/>
            <w:bottom w:val="none" w:sz="0" w:space="0" w:color="auto"/>
            <w:right w:val="none" w:sz="0" w:space="0" w:color="auto"/>
          </w:divBdr>
        </w:div>
        <w:div w:id="1731490561">
          <w:marLeft w:val="547"/>
          <w:marRight w:val="0"/>
          <w:marTop w:val="96"/>
          <w:marBottom w:val="0"/>
          <w:divBdr>
            <w:top w:val="none" w:sz="0" w:space="0" w:color="auto"/>
            <w:left w:val="none" w:sz="0" w:space="0" w:color="auto"/>
            <w:bottom w:val="none" w:sz="0" w:space="0" w:color="auto"/>
            <w:right w:val="none" w:sz="0" w:space="0" w:color="auto"/>
          </w:divBdr>
        </w:div>
      </w:divsChild>
    </w:div>
    <w:div w:id="670646948">
      <w:bodyDiv w:val="1"/>
      <w:marLeft w:val="0"/>
      <w:marRight w:val="0"/>
      <w:marTop w:val="0"/>
      <w:marBottom w:val="0"/>
      <w:divBdr>
        <w:top w:val="none" w:sz="0" w:space="0" w:color="auto"/>
        <w:left w:val="none" w:sz="0" w:space="0" w:color="auto"/>
        <w:bottom w:val="none" w:sz="0" w:space="0" w:color="auto"/>
        <w:right w:val="none" w:sz="0" w:space="0" w:color="auto"/>
      </w:divBdr>
    </w:div>
    <w:div w:id="674842019">
      <w:bodyDiv w:val="1"/>
      <w:marLeft w:val="0"/>
      <w:marRight w:val="0"/>
      <w:marTop w:val="0"/>
      <w:marBottom w:val="0"/>
      <w:divBdr>
        <w:top w:val="none" w:sz="0" w:space="0" w:color="auto"/>
        <w:left w:val="none" w:sz="0" w:space="0" w:color="auto"/>
        <w:bottom w:val="none" w:sz="0" w:space="0" w:color="auto"/>
        <w:right w:val="none" w:sz="0" w:space="0" w:color="auto"/>
      </w:divBdr>
    </w:div>
    <w:div w:id="698166674">
      <w:bodyDiv w:val="1"/>
      <w:marLeft w:val="0"/>
      <w:marRight w:val="0"/>
      <w:marTop w:val="0"/>
      <w:marBottom w:val="0"/>
      <w:divBdr>
        <w:top w:val="none" w:sz="0" w:space="0" w:color="auto"/>
        <w:left w:val="none" w:sz="0" w:space="0" w:color="auto"/>
        <w:bottom w:val="none" w:sz="0" w:space="0" w:color="auto"/>
        <w:right w:val="none" w:sz="0" w:space="0" w:color="auto"/>
      </w:divBdr>
    </w:div>
    <w:div w:id="730664358">
      <w:bodyDiv w:val="1"/>
      <w:marLeft w:val="0"/>
      <w:marRight w:val="0"/>
      <w:marTop w:val="0"/>
      <w:marBottom w:val="0"/>
      <w:divBdr>
        <w:top w:val="none" w:sz="0" w:space="0" w:color="auto"/>
        <w:left w:val="none" w:sz="0" w:space="0" w:color="auto"/>
        <w:bottom w:val="none" w:sz="0" w:space="0" w:color="auto"/>
        <w:right w:val="none" w:sz="0" w:space="0" w:color="auto"/>
      </w:divBdr>
      <w:divsChild>
        <w:div w:id="29720529">
          <w:marLeft w:val="446"/>
          <w:marRight w:val="0"/>
          <w:marTop w:val="0"/>
          <w:marBottom w:val="0"/>
          <w:divBdr>
            <w:top w:val="none" w:sz="0" w:space="0" w:color="auto"/>
            <w:left w:val="none" w:sz="0" w:space="0" w:color="auto"/>
            <w:bottom w:val="none" w:sz="0" w:space="0" w:color="auto"/>
            <w:right w:val="none" w:sz="0" w:space="0" w:color="auto"/>
          </w:divBdr>
        </w:div>
        <w:div w:id="370689657">
          <w:marLeft w:val="1166"/>
          <w:marRight w:val="0"/>
          <w:marTop w:val="0"/>
          <w:marBottom w:val="0"/>
          <w:divBdr>
            <w:top w:val="none" w:sz="0" w:space="0" w:color="auto"/>
            <w:left w:val="none" w:sz="0" w:space="0" w:color="auto"/>
            <w:bottom w:val="none" w:sz="0" w:space="0" w:color="auto"/>
            <w:right w:val="none" w:sz="0" w:space="0" w:color="auto"/>
          </w:divBdr>
        </w:div>
        <w:div w:id="411195875">
          <w:marLeft w:val="446"/>
          <w:marRight w:val="0"/>
          <w:marTop w:val="0"/>
          <w:marBottom w:val="0"/>
          <w:divBdr>
            <w:top w:val="none" w:sz="0" w:space="0" w:color="auto"/>
            <w:left w:val="none" w:sz="0" w:space="0" w:color="auto"/>
            <w:bottom w:val="none" w:sz="0" w:space="0" w:color="auto"/>
            <w:right w:val="none" w:sz="0" w:space="0" w:color="auto"/>
          </w:divBdr>
        </w:div>
        <w:div w:id="852836315">
          <w:marLeft w:val="1166"/>
          <w:marRight w:val="0"/>
          <w:marTop w:val="0"/>
          <w:marBottom w:val="0"/>
          <w:divBdr>
            <w:top w:val="none" w:sz="0" w:space="0" w:color="auto"/>
            <w:left w:val="none" w:sz="0" w:space="0" w:color="auto"/>
            <w:bottom w:val="none" w:sz="0" w:space="0" w:color="auto"/>
            <w:right w:val="none" w:sz="0" w:space="0" w:color="auto"/>
          </w:divBdr>
        </w:div>
        <w:div w:id="863591981">
          <w:marLeft w:val="446"/>
          <w:marRight w:val="0"/>
          <w:marTop w:val="0"/>
          <w:marBottom w:val="0"/>
          <w:divBdr>
            <w:top w:val="none" w:sz="0" w:space="0" w:color="auto"/>
            <w:left w:val="none" w:sz="0" w:space="0" w:color="auto"/>
            <w:bottom w:val="none" w:sz="0" w:space="0" w:color="auto"/>
            <w:right w:val="none" w:sz="0" w:space="0" w:color="auto"/>
          </w:divBdr>
        </w:div>
        <w:div w:id="1389303649">
          <w:marLeft w:val="446"/>
          <w:marRight w:val="0"/>
          <w:marTop w:val="0"/>
          <w:marBottom w:val="0"/>
          <w:divBdr>
            <w:top w:val="none" w:sz="0" w:space="0" w:color="auto"/>
            <w:left w:val="none" w:sz="0" w:space="0" w:color="auto"/>
            <w:bottom w:val="none" w:sz="0" w:space="0" w:color="auto"/>
            <w:right w:val="none" w:sz="0" w:space="0" w:color="auto"/>
          </w:divBdr>
        </w:div>
        <w:div w:id="1687555292">
          <w:marLeft w:val="1166"/>
          <w:marRight w:val="0"/>
          <w:marTop w:val="0"/>
          <w:marBottom w:val="0"/>
          <w:divBdr>
            <w:top w:val="none" w:sz="0" w:space="0" w:color="auto"/>
            <w:left w:val="none" w:sz="0" w:space="0" w:color="auto"/>
            <w:bottom w:val="none" w:sz="0" w:space="0" w:color="auto"/>
            <w:right w:val="none" w:sz="0" w:space="0" w:color="auto"/>
          </w:divBdr>
        </w:div>
        <w:div w:id="1931111354">
          <w:marLeft w:val="1166"/>
          <w:marRight w:val="0"/>
          <w:marTop w:val="0"/>
          <w:marBottom w:val="0"/>
          <w:divBdr>
            <w:top w:val="none" w:sz="0" w:space="0" w:color="auto"/>
            <w:left w:val="none" w:sz="0" w:space="0" w:color="auto"/>
            <w:bottom w:val="none" w:sz="0" w:space="0" w:color="auto"/>
            <w:right w:val="none" w:sz="0" w:space="0" w:color="auto"/>
          </w:divBdr>
        </w:div>
        <w:div w:id="1950504125">
          <w:marLeft w:val="1166"/>
          <w:marRight w:val="0"/>
          <w:marTop w:val="0"/>
          <w:marBottom w:val="0"/>
          <w:divBdr>
            <w:top w:val="none" w:sz="0" w:space="0" w:color="auto"/>
            <w:left w:val="none" w:sz="0" w:space="0" w:color="auto"/>
            <w:bottom w:val="none" w:sz="0" w:space="0" w:color="auto"/>
            <w:right w:val="none" w:sz="0" w:space="0" w:color="auto"/>
          </w:divBdr>
        </w:div>
      </w:divsChild>
    </w:div>
    <w:div w:id="736589344">
      <w:bodyDiv w:val="1"/>
      <w:marLeft w:val="0"/>
      <w:marRight w:val="0"/>
      <w:marTop w:val="0"/>
      <w:marBottom w:val="0"/>
      <w:divBdr>
        <w:top w:val="none" w:sz="0" w:space="0" w:color="auto"/>
        <w:left w:val="none" w:sz="0" w:space="0" w:color="auto"/>
        <w:bottom w:val="none" w:sz="0" w:space="0" w:color="auto"/>
        <w:right w:val="none" w:sz="0" w:space="0" w:color="auto"/>
      </w:divBdr>
    </w:div>
    <w:div w:id="737557090">
      <w:bodyDiv w:val="1"/>
      <w:marLeft w:val="0"/>
      <w:marRight w:val="0"/>
      <w:marTop w:val="0"/>
      <w:marBottom w:val="0"/>
      <w:divBdr>
        <w:top w:val="none" w:sz="0" w:space="0" w:color="auto"/>
        <w:left w:val="none" w:sz="0" w:space="0" w:color="auto"/>
        <w:bottom w:val="none" w:sz="0" w:space="0" w:color="auto"/>
        <w:right w:val="none" w:sz="0" w:space="0" w:color="auto"/>
      </w:divBdr>
    </w:div>
    <w:div w:id="745036638">
      <w:bodyDiv w:val="1"/>
      <w:marLeft w:val="0"/>
      <w:marRight w:val="0"/>
      <w:marTop w:val="0"/>
      <w:marBottom w:val="0"/>
      <w:divBdr>
        <w:top w:val="none" w:sz="0" w:space="0" w:color="auto"/>
        <w:left w:val="none" w:sz="0" w:space="0" w:color="auto"/>
        <w:bottom w:val="none" w:sz="0" w:space="0" w:color="auto"/>
        <w:right w:val="none" w:sz="0" w:space="0" w:color="auto"/>
      </w:divBdr>
    </w:div>
    <w:div w:id="772551224">
      <w:bodyDiv w:val="1"/>
      <w:marLeft w:val="0"/>
      <w:marRight w:val="0"/>
      <w:marTop w:val="0"/>
      <w:marBottom w:val="0"/>
      <w:divBdr>
        <w:top w:val="none" w:sz="0" w:space="0" w:color="auto"/>
        <w:left w:val="none" w:sz="0" w:space="0" w:color="auto"/>
        <w:bottom w:val="none" w:sz="0" w:space="0" w:color="auto"/>
        <w:right w:val="none" w:sz="0" w:space="0" w:color="auto"/>
      </w:divBdr>
      <w:divsChild>
        <w:div w:id="243147008">
          <w:marLeft w:val="547"/>
          <w:marRight w:val="0"/>
          <w:marTop w:val="86"/>
          <w:marBottom w:val="0"/>
          <w:divBdr>
            <w:top w:val="none" w:sz="0" w:space="0" w:color="auto"/>
            <w:left w:val="none" w:sz="0" w:space="0" w:color="auto"/>
            <w:bottom w:val="none" w:sz="0" w:space="0" w:color="auto"/>
            <w:right w:val="none" w:sz="0" w:space="0" w:color="auto"/>
          </w:divBdr>
        </w:div>
        <w:div w:id="376857244">
          <w:marLeft w:val="547"/>
          <w:marRight w:val="0"/>
          <w:marTop w:val="86"/>
          <w:marBottom w:val="0"/>
          <w:divBdr>
            <w:top w:val="none" w:sz="0" w:space="0" w:color="auto"/>
            <w:left w:val="none" w:sz="0" w:space="0" w:color="auto"/>
            <w:bottom w:val="none" w:sz="0" w:space="0" w:color="auto"/>
            <w:right w:val="none" w:sz="0" w:space="0" w:color="auto"/>
          </w:divBdr>
        </w:div>
        <w:div w:id="1238630909">
          <w:marLeft w:val="547"/>
          <w:marRight w:val="0"/>
          <w:marTop w:val="86"/>
          <w:marBottom w:val="0"/>
          <w:divBdr>
            <w:top w:val="none" w:sz="0" w:space="0" w:color="auto"/>
            <w:left w:val="none" w:sz="0" w:space="0" w:color="auto"/>
            <w:bottom w:val="none" w:sz="0" w:space="0" w:color="auto"/>
            <w:right w:val="none" w:sz="0" w:space="0" w:color="auto"/>
          </w:divBdr>
        </w:div>
      </w:divsChild>
    </w:div>
    <w:div w:id="779449366">
      <w:bodyDiv w:val="1"/>
      <w:marLeft w:val="0"/>
      <w:marRight w:val="0"/>
      <w:marTop w:val="0"/>
      <w:marBottom w:val="0"/>
      <w:divBdr>
        <w:top w:val="none" w:sz="0" w:space="0" w:color="auto"/>
        <w:left w:val="none" w:sz="0" w:space="0" w:color="auto"/>
        <w:bottom w:val="none" w:sz="0" w:space="0" w:color="auto"/>
        <w:right w:val="none" w:sz="0" w:space="0" w:color="auto"/>
      </w:divBdr>
    </w:div>
    <w:div w:id="793986142">
      <w:bodyDiv w:val="1"/>
      <w:marLeft w:val="0"/>
      <w:marRight w:val="0"/>
      <w:marTop w:val="0"/>
      <w:marBottom w:val="0"/>
      <w:divBdr>
        <w:top w:val="none" w:sz="0" w:space="0" w:color="auto"/>
        <w:left w:val="none" w:sz="0" w:space="0" w:color="auto"/>
        <w:bottom w:val="none" w:sz="0" w:space="0" w:color="auto"/>
        <w:right w:val="none" w:sz="0" w:space="0" w:color="auto"/>
      </w:divBdr>
      <w:divsChild>
        <w:div w:id="678118072">
          <w:marLeft w:val="547"/>
          <w:marRight w:val="0"/>
          <w:marTop w:val="96"/>
          <w:marBottom w:val="0"/>
          <w:divBdr>
            <w:top w:val="none" w:sz="0" w:space="0" w:color="auto"/>
            <w:left w:val="none" w:sz="0" w:space="0" w:color="auto"/>
            <w:bottom w:val="none" w:sz="0" w:space="0" w:color="auto"/>
            <w:right w:val="none" w:sz="0" w:space="0" w:color="auto"/>
          </w:divBdr>
        </w:div>
        <w:div w:id="1161851236">
          <w:marLeft w:val="547"/>
          <w:marRight w:val="0"/>
          <w:marTop w:val="96"/>
          <w:marBottom w:val="0"/>
          <w:divBdr>
            <w:top w:val="none" w:sz="0" w:space="0" w:color="auto"/>
            <w:left w:val="none" w:sz="0" w:space="0" w:color="auto"/>
            <w:bottom w:val="none" w:sz="0" w:space="0" w:color="auto"/>
            <w:right w:val="none" w:sz="0" w:space="0" w:color="auto"/>
          </w:divBdr>
        </w:div>
      </w:divsChild>
    </w:div>
    <w:div w:id="798307374">
      <w:bodyDiv w:val="1"/>
      <w:marLeft w:val="0"/>
      <w:marRight w:val="0"/>
      <w:marTop w:val="0"/>
      <w:marBottom w:val="0"/>
      <w:divBdr>
        <w:top w:val="none" w:sz="0" w:space="0" w:color="auto"/>
        <w:left w:val="none" w:sz="0" w:space="0" w:color="auto"/>
        <w:bottom w:val="none" w:sz="0" w:space="0" w:color="auto"/>
        <w:right w:val="none" w:sz="0" w:space="0" w:color="auto"/>
      </w:divBdr>
    </w:div>
    <w:div w:id="804854019">
      <w:bodyDiv w:val="1"/>
      <w:marLeft w:val="0"/>
      <w:marRight w:val="0"/>
      <w:marTop w:val="0"/>
      <w:marBottom w:val="0"/>
      <w:divBdr>
        <w:top w:val="none" w:sz="0" w:space="0" w:color="auto"/>
        <w:left w:val="none" w:sz="0" w:space="0" w:color="auto"/>
        <w:bottom w:val="none" w:sz="0" w:space="0" w:color="auto"/>
        <w:right w:val="none" w:sz="0" w:space="0" w:color="auto"/>
      </w:divBdr>
      <w:divsChild>
        <w:div w:id="900595834">
          <w:marLeft w:val="274"/>
          <w:marRight w:val="0"/>
          <w:marTop w:val="150"/>
          <w:marBottom w:val="0"/>
          <w:divBdr>
            <w:top w:val="none" w:sz="0" w:space="0" w:color="auto"/>
            <w:left w:val="none" w:sz="0" w:space="0" w:color="auto"/>
            <w:bottom w:val="none" w:sz="0" w:space="0" w:color="auto"/>
            <w:right w:val="none" w:sz="0" w:space="0" w:color="auto"/>
          </w:divBdr>
        </w:div>
        <w:div w:id="1859536276">
          <w:marLeft w:val="274"/>
          <w:marRight w:val="0"/>
          <w:marTop w:val="150"/>
          <w:marBottom w:val="0"/>
          <w:divBdr>
            <w:top w:val="none" w:sz="0" w:space="0" w:color="auto"/>
            <w:left w:val="none" w:sz="0" w:space="0" w:color="auto"/>
            <w:bottom w:val="none" w:sz="0" w:space="0" w:color="auto"/>
            <w:right w:val="none" w:sz="0" w:space="0" w:color="auto"/>
          </w:divBdr>
        </w:div>
        <w:div w:id="384062598">
          <w:marLeft w:val="274"/>
          <w:marRight w:val="0"/>
          <w:marTop w:val="150"/>
          <w:marBottom w:val="0"/>
          <w:divBdr>
            <w:top w:val="none" w:sz="0" w:space="0" w:color="auto"/>
            <w:left w:val="none" w:sz="0" w:space="0" w:color="auto"/>
            <w:bottom w:val="none" w:sz="0" w:space="0" w:color="auto"/>
            <w:right w:val="none" w:sz="0" w:space="0" w:color="auto"/>
          </w:divBdr>
        </w:div>
      </w:divsChild>
    </w:div>
    <w:div w:id="821578700">
      <w:bodyDiv w:val="1"/>
      <w:marLeft w:val="0"/>
      <w:marRight w:val="0"/>
      <w:marTop w:val="0"/>
      <w:marBottom w:val="0"/>
      <w:divBdr>
        <w:top w:val="none" w:sz="0" w:space="0" w:color="auto"/>
        <w:left w:val="none" w:sz="0" w:space="0" w:color="auto"/>
        <w:bottom w:val="none" w:sz="0" w:space="0" w:color="auto"/>
        <w:right w:val="none" w:sz="0" w:space="0" w:color="auto"/>
      </w:divBdr>
    </w:div>
    <w:div w:id="864487705">
      <w:bodyDiv w:val="1"/>
      <w:marLeft w:val="0"/>
      <w:marRight w:val="0"/>
      <w:marTop w:val="0"/>
      <w:marBottom w:val="0"/>
      <w:divBdr>
        <w:top w:val="none" w:sz="0" w:space="0" w:color="auto"/>
        <w:left w:val="none" w:sz="0" w:space="0" w:color="auto"/>
        <w:bottom w:val="none" w:sz="0" w:space="0" w:color="auto"/>
        <w:right w:val="none" w:sz="0" w:space="0" w:color="auto"/>
      </w:divBdr>
      <w:divsChild>
        <w:div w:id="722757577">
          <w:marLeft w:val="547"/>
          <w:marRight w:val="0"/>
          <w:marTop w:val="96"/>
          <w:marBottom w:val="0"/>
          <w:divBdr>
            <w:top w:val="none" w:sz="0" w:space="0" w:color="auto"/>
            <w:left w:val="none" w:sz="0" w:space="0" w:color="auto"/>
            <w:bottom w:val="none" w:sz="0" w:space="0" w:color="auto"/>
            <w:right w:val="none" w:sz="0" w:space="0" w:color="auto"/>
          </w:divBdr>
        </w:div>
        <w:div w:id="852836730">
          <w:marLeft w:val="1166"/>
          <w:marRight w:val="0"/>
          <w:marTop w:val="96"/>
          <w:marBottom w:val="0"/>
          <w:divBdr>
            <w:top w:val="none" w:sz="0" w:space="0" w:color="auto"/>
            <w:left w:val="none" w:sz="0" w:space="0" w:color="auto"/>
            <w:bottom w:val="none" w:sz="0" w:space="0" w:color="auto"/>
            <w:right w:val="none" w:sz="0" w:space="0" w:color="auto"/>
          </w:divBdr>
        </w:div>
        <w:div w:id="1755322943">
          <w:marLeft w:val="1166"/>
          <w:marRight w:val="0"/>
          <w:marTop w:val="96"/>
          <w:marBottom w:val="0"/>
          <w:divBdr>
            <w:top w:val="none" w:sz="0" w:space="0" w:color="auto"/>
            <w:left w:val="none" w:sz="0" w:space="0" w:color="auto"/>
            <w:bottom w:val="none" w:sz="0" w:space="0" w:color="auto"/>
            <w:right w:val="none" w:sz="0" w:space="0" w:color="auto"/>
          </w:divBdr>
        </w:div>
      </w:divsChild>
    </w:div>
    <w:div w:id="865823810">
      <w:bodyDiv w:val="1"/>
      <w:marLeft w:val="0"/>
      <w:marRight w:val="0"/>
      <w:marTop w:val="0"/>
      <w:marBottom w:val="0"/>
      <w:divBdr>
        <w:top w:val="none" w:sz="0" w:space="0" w:color="auto"/>
        <w:left w:val="none" w:sz="0" w:space="0" w:color="auto"/>
        <w:bottom w:val="none" w:sz="0" w:space="0" w:color="auto"/>
        <w:right w:val="none" w:sz="0" w:space="0" w:color="auto"/>
      </w:divBdr>
      <w:divsChild>
        <w:div w:id="1675573997">
          <w:marLeft w:val="547"/>
          <w:marRight w:val="0"/>
          <w:marTop w:val="86"/>
          <w:marBottom w:val="0"/>
          <w:divBdr>
            <w:top w:val="none" w:sz="0" w:space="0" w:color="auto"/>
            <w:left w:val="none" w:sz="0" w:space="0" w:color="auto"/>
            <w:bottom w:val="none" w:sz="0" w:space="0" w:color="auto"/>
            <w:right w:val="none" w:sz="0" w:space="0" w:color="auto"/>
          </w:divBdr>
        </w:div>
      </w:divsChild>
    </w:div>
    <w:div w:id="892617411">
      <w:bodyDiv w:val="1"/>
      <w:marLeft w:val="0"/>
      <w:marRight w:val="0"/>
      <w:marTop w:val="0"/>
      <w:marBottom w:val="0"/>
      <w:divBdr>
        <w:top w:val="none" w:sz="0" w:space="0" w:color="auto"/>
        <w:left w:val="none" w:sz="0" w:space="0" w:color="auto"/>
        <w:bottom w:val="none" w:sz="0" w:space="0" w:color="auto"/>
        <w:right w:val="none" w:sz="0" w:space="0" w:color="auto"/>
      </w:divBdr>
    </w:div>
    <w:div w:id="902063178">
      <w:bodyDiv w:val="1"/>
      <w:marLeft w:val="0"/>
      <w:marRight w:val="0"/>
      <w:marTop w:val="0"/>
      <w:marBottom w:val="0"/>
      <w:divBdr>
        <w:top w:val="none" w:sz="0" w:space="0" w:color="auto"/>
        <w:left w:val="none" w:sz="0" w:space="0" w:color="auto"/>
        <w:bottom w:val="none" w:sz="0" w:space="0" w:color="auto"/>
        <w:right w:val="none" w:sz="0" w:space="0" w:color="auto"/>
      </w:divBdr>
    </w:div>
    <w:div w:id="903947719">
      <w:bodyDiv w:val="1"/>
      <w:marLeft w:val="0"/>
      <w:marRight w:val="0"/>
      <w:marTop w:val="0"/>
      <w:marBottom w:val="0"/>
      <w:divBdr>
        <w:top w:val="none" w:sz="0" w:space="0" w:color="auto"/>
        <w:left w:val="none" w:sz="0" w:space="0" w:color="auto"/>
        <w:bottom w:val="none" w:sz="0" w:space="0" w:color="auto"/>
        <w:right w:val="none" w:sz="0" w:space="0" w:color="auto"/>
      </w:divBdr>
      <w:divsChild>
        <w:div w:id="653217598">
          <w:marLeft w:val="547"/>
          <w:marRight w:val="0"/>
          <w:marTop w:val="0"/>
          <w:marBottom w:val="0"/>
          <w:divBdr>
            <w:top w:val="none" w:sz="0" w:space="0" w:color="auto"/>
            <w:left w:val="none" w:sz="0" w:space="0" w:color="auto"/>
            <w:bottom w:val="none" w:sz="0" w:space="0" w:color="auto"/>
            <w:right w:val="none" w:sz="0" w:space="0" w:color="auto"/>
          </w:divBdr>
        </w:div>
        <w:div w:id="35542660">
          <w:marLeft w:val="547"/>
          <w:marRight w:val="0"/>
          <w:marTop w:val="0"/>
          <w:marBottom w:val="0"/>
          <w:divBdr>
            <w:top w:val="none" w:sz="0" w:space="0" w:color="auto"/>
            <w:left w:val="none" w:sz="0" w:space="0" w:color="auto"/>
            <w:bottom w:val="none" w:sz="0" w:space="0" w:color="auto"/>
            <w:right w:val="none" w:sz="0" w:space="0" w:color="auto"/>
          </w:divBdr>
        </w:div>
        <w:div w:id="1902013808">
          <w:marLeft w:val="547"/>
          <w:marRight w:val="0"/>
          <w:marTop w:val="0"/>
          <w:marBottom w:val="0"/>
          <w:divBdr>
            <w:top w:val="none" w:sz="0" w:space="0" w:color="auto"/>
            <w:left w:val="none" w:sz="0" w:space="0" w:color="auto"/>
            <w:bottom w:val="none" w:sz="0" w:space="0" w:color="auto"/>
            <w:right w:val="none" w:sz="0" w:space="0" w:color="auto"/>
          </w:divBdr>
        </w:div>
        <w:div w:id="1027020508">
          <w:marLeft w:val="547"/>
          <w:marRight w:val="0"/>
          <w:marTop w:val="0"/>
          <w:marBottom w:val="0"/>
          <w:divBdr>
            <w:top w:val="none" w:sz="0" w:space="0" w:color="auto"/>
            <w:left w:val="none" w:sz="0" w:space="0" w:color="auto"/>
            <w:bottom w:val="none" w:sz="0" w:space="0" w:color="auto"/>
            <w:right w:val="none" w:sz="0" w:space="0" w:color="auto"/>
          </w:divBdr>
        </w:div>
        <w:div w:id="602685872">
          <w:marLeft w:val="547"/>
          <w:marRight w:val="0"/>
          <w:marTop w:val="0"/>
          <w:marBottom w:val="0"/>
          <w:divBdr>
            <w:top w:val="none" w:sz="0" w:space="0" w:color="auto"/>
            <w:left w:val="none" w:sz="0" w:space="0" w:color="auto"/>
            <w:bottom w:val="none" w:sz="0" w:space="0" w:color="auto"/>
            <w:right w:val="none" w:sz="0" w:space="0" w:color="auto"/>
          </w:divBdr>
        </w:div>
        <w:div w:id="1358769962">
          <w:marLeft w:val="547"/>
          <w:marRight w:val="0"/>
          <w:marTop w:val="0"/>
          <w:marBottom w:val="0"/>
          <w:divBdr>
            <w:top w:val="none" w:sz="0" w:space="0" w:color="auto"/>
            <w:left w:val="none" w:sz="0" w:space="0" w:color="auto"/>
            <w:bottom w:val="none" w:sz="0" w:space="0" w:color="auto"/>
            <w:right w:val="none" w:sz="0" w:space="0" w:color="auto"/>
          </w:divBdr>
        </w:div>
        <w:div w:id="1915630044">
          <w:marLeft w:val="547"/>
          <w:marRight w:val="0"/>
          <w:marTop w:val="0"/>
          <w:marBottom w:val="0"/>
          <w:divBdr>
            <w:top w:val="none" w:sz="0" w:space="0" w:color="auto"/>
            <w:left w:val="none" w:sz="0" w:space="0" w:color="auto"/>
            <w:bottom w:val="none" w:sz="0" w:space="0" w:color="auto"/>
            <w:right w:val="none" w:sz="0" w:space="0" w:color="auto"/>
          </w:divBdr>
        </w:div>
        <w:div w:id="1533805433">
          <w:marLeft w:val="547"/>
          <w:marRight w:val="0"/>
          <w:marTop w:val="0"/>
          <w:marBottom w:val="0"/>
          <w:divBdr>
            <w:top w:val="none" w:sz="0" w:space="0" w:color="auto"/>
            <w:left w:val="none" w:sz="0" w:space="0" w:color="auto"/>
            <w:bottom w:val="none" w:sz="0" w:space="0" w:color="auto"/>
            <w:right w:val="none" w:sz="0" w:space="0" w:color="auto"/>
          </w:divBdr>
        </w:div>
      </w:divsChild>
    </w:div>
    <w:div w:id="904948875">
      <w:bodyDiv w:val="1"/>
      <w:marLeft w:val="0"/>
      <w:marRight w:val="0"/>
      <w:marTop w:val="0"/>
      <w:marBottom w:val="0"/>
      <w:divBdr>
        <w:top w:val="none" w:sz="0" w:space="0" w:color="auto"/>
        <w:left w:val="none" w:sz="0" w:space="0" w:color="auto"/>
        <w:bottom w:val="none" w:sz="0" w:space="0" w:color="auto"/>
        <w:right w:val="none" w:sz="0" w:space="0" w:color="auto"/>
      </w:divBdr>
    </w:div>
    <w:div w:id="906958749">
      <w:bodyDiv w:val="1"/>
      <w:marLeft w:val="0"/>
      <w:marRight w:val="0"/>
      <w:marTop w:val="0"/>
      <w:marBottom w:val="0"/>
      <w:divBdr>
        <w:top w:val="none" w:sz="0" w:space="0" w:color="auto"/>
        <w:left w:val="none" w:sz="0" w:space="0" w:color="auto"/>
        <w:bottom w:val="none" w:sz="0" w:space="0" w:color="auto"/>
        <w:right w:val="none" w:sz="0" w:space="0" w:color="auto"/>
      </w:divBdr>
      <w:divsChild>
        <w:div w:id="630289661">
          <w:marLeft w:val="547"/>
          <w:marRight w:val="0"/>
          <w:marTop w:val="115"/>
          <w:marBottom w:val="0"/>
          <w:divBdr>
            <w:top w:val="none" w:sz="0" w:space="0" w:color="auto"/>
            <w:left w:val="none" w:sz="0" w:space="0" w:color="auto"/>
            <w:bottom w:val="none" w:sz="0" w:space="0" w:color="auto"/>
            <w:right w:val="none" w:sz="0" w:space="0" w:color="auto"/>
          </w:divBdr>
        </w:div>
      </w:divsChild>
    </w:div>
    <w:div w:id="908461367">
      <w:bodyDiv w:val="1"/>
      <w:marLeft w:val="0"/>
      <w:marRight w:val="0"/>
      <w:marTop w:val="0"/>
      <w:marBottom w:val="0"/>
      <w:divBdr>
        <w:top w:val="none" w:sz="0" w:space="0" w:color="auto"/>
        <w:left w:val="none" w:sz="0" w:space="0" w:color="auto"/>
        <w:bottom w:val="none" w:sz="0" w:space="0" w:color="auto"/>
        <w:right w:val="none" w:sz="0" w:space="0" w:color="auto"/>
      </w:divBdr>
    </w:div>
    <w:div w:id="942499750">
      <w:bodyDiv w:val="1"/>
      <w:marLeft w:val="0"/>
      <w:marRight w:val="0"/>
      <w:marTop w:val="0"/>
      <w:marBottom w:val="0"/>
      <w:divBdr>
        <w:top w:val="none" w:sz="0" w:space="0" w:color="auto"/>
        <w:left w:val="none" w:sz="0" w:space="0" w:color="auto"/>
        <w:bottom w:val="none" w:sz="0" w:space="0" w:color="auto"/>
        <w:right w:val="none" w:sz="0" w:space="0" w:color="auto"/>
      </w:divBdr>
    </w:div>
    <w:div w:id="964236324">
      <w:bodyDiv w:val="1"/>
      <w:marLeft w:val="0"/>
      <w:marRight w:val="0"/>
      <w:marTop w:val="0"/>
      <w:marBottom w:val="0"/>
      <w:divBdr>
        <w:top w:val="none" w:sz="0" w:space="0" w:color="auto"/>
        <w:left w:val="none" w:sz="0" w:space="0" w:color="auto"/>
        <w:bottom w:val="none" w:sz="0" w:space="0" w:color="auto"/>
        <w:right w:val="none" w:sz="0" w:space="0" w:color="auto"/>
      </w:divBdr>
    </w:div>
    <w:div w:id="968129546">
      <w:bodyDiv w:val="1"/>
      <w:marLeft w:val="0"/>
      <w:marRight w:val="0"/>
      <w:marTop w:val="0"/>
      <w:marBottom w:val="0"/>
      <w:divBdr>
        <w:top w:val="none" w:sz="0" w:space="0" w:color="auto"/>
        <w:left w:val="none" w:sz="0" w:space="0" w:color="auto"/>
        <w:bottom w:val="none" w:sz="0" w:space="0" w:color="auto"/>
        <w:right w:val="none" w:sz="0" w:space="0" w:color="auto"/>
      </w:divBdr>
    </w:div>
    <w:div w:id="971521079">
      <w:bodyDiv w:val="1"/>
      <w:marLeft w:val="0"/>
      <w:marRight w:val="0"/>
      <w:marTop w:val="0"/>
      <w:marBottom w:val="0"/>
      <w:divBdr>
        <w:top w:val="none" w:sz="0" w:space="0" w:color="auto"/>
        <w:left w:val="none" w:sz="0" w:space="0" w:color="auto"/>
        <w:bottom w:val="none" w:sz="0" w:space="0" w:color="auto"/>
        <w:right w:val="none" w:sz="0" w:space="0" w:color="auto"/>
      </w:divBdr>
    </w:div>
    <w:div w:id="1009138216">
      <w:bodyDiv w:val="1"/>
      <w:marLeft w:val="0"/>
      <w:marRight w:val="0"/>
      <w:marTop w:val="0"/>
      <w:marBottom w:val="0"/>
      <w:divBdr>
        <w:top w:val="none" w:sz="0" w:space="0" w:color="auto"/>
        <w:left w:val="none" w:sz="0" w:space="0" w:color="auto"/>
        <w:bottom w:val="none" w:sz="0" w:space="0" w:color="auto"/>
        <w:right w:val="none" w:sz="0" w:space="0" w:color="auto"/>
      </w:divBdr>
    </w:div>
    <w:div w:id="1011833548">
      <w:bodyDiv w:val="1"/>
      <w:marLeft w:val="0"/>
      <w:marRight w:val="0"/>
      <w:marTop w:val="0"/>
      <w:marBottom w:val="0"/>
      <w:divBdr>
        <w:top w:val="none" w:sz="0" w:space="0" w:color="auto"/>
        <w:left w:val="none" w:sz="0" w:space="0" w:color="auto"/>
        <w:bottom w:val="none" w:sz="0" w:space="0" w:color="auto"/>
        <w:right w:val="none" w:sz="0" w:space="0" w:color="auto"/>
      </w:divBdr>
    </w:div>
    <w:div w:id="1015116707">
      <w:bodyDiv w:val="1"/>
      <w:marLeft w:val="0"/>
      <w:marRight w:val="0"/>
      <w:marTop w:val="0"/>
      <w:marBottom w:val="0"/>
      <w:divBdr>
        <w:top w:val="none" w:sz="0" w:space="0" w:color="auto"/>
        <w:left w:val="none" w:sz="0" w:space="0" w:color="auto"/>
        <w:bottom w:val="none" w:sz="0" w:space="0" w:color="auto"/>
        <w:right w:val="none" w:sz="0" w:space="0" w:color="auto"/>
      </w:divBdr>
    </w:div>
    <w:div w:id="1036590032">
      <w:bodyDiv w:val="1"/>
      <w:marLeft w:val="0"/>
      <w:marRight w:val="0"/>
      <w:marTop w:val="0"/>
      <w:marBottom w:val="0"/>
      <w:divBdr>
        <w:top w:val="none" w:sz="0" w:space="0" w:color="auto"/>
        <w:left w:val="none" w:sz="0" w:space="0" w:color="auto"/>
        <w:bottom w:val="none" w:sz="0" w:space="0" w:color="auto"/>
        <w:right w:val="none" w:sz="0" w:space="0" w:color="auto"/>
      </w:divBdr>
    </w:div>
    <w:div w:id="1065759089">
      <w:bodyDiv w:val="1"/>
      <w:marLeft w:val="0"/>
      <w:marRight w:val="0"/>
      <w:marTop w:val="0"/>
      <w:marBottom w:val="0"/>
      <w:divBdr>
        <w:top w:val="none" w:sz="0" w:space="0" w:color="auto"/>
        <w:left w:val="none" w:sz="0" w:space="0" w:color="auto"/>
        <w:bottom w:val="none" w:sz="0" w:space="0" w:color="auto"/>
        <w:right w:val="none" w:sz="0" w:space="0" w:color="auto"/>
      </w:divBdr>
      <w:divsChild>
        <w:div w:id="864099111">
          <w:marLeft w:val="403"/>
          <w:marRight w:val="0"/>
          <w:marTop w:val="0"/>
          <w:marBottom w:val="0"/>
          <w:divBdr>
            <w:top w:val="none" w:sz="0" w:space="0" w:color="auto"/>
            <w:left w:val="none" w:sz="0" w:space="0" w:color="auto"/>
            <w:bottom w:val="none" w:sz="0" w:space="0" w:color="auto"/>
            <w:right w:val="none" w:sz="0" w:space="0" w:color="auto"/>
          </w:divBdr>
        </w:div>
        <w:div w:id="1711957368">
          <w:marLeft w:val="403"/>
          <w:marRight w:val="0"/>
          <w:marTop w:val="0"/>
          <w:marBottom w:val="0"/>
          <w:divBdr>
            <w:top w:val="none" w:sz="0" w:space="0" w:color="auto"/>
            <w:left w:val="none" w:sz="0" w:space="0" w:color="auto"/>
            <w:bottom w:val="none" w:sz="0" w:space="0" w:color="auto"/>
            <w:right w:val="none" w:sz="0" w:space="0" w:color="auto"/>
          </w:divBdr>
        </w:div>
        <w:div w:id="1816019959">
          <w:marLeft w:val="403"/>
          <w:marRight w:val="0"/>
          <w:marTop w:val="0"/>
          <w:marBottom w:val="0"/>
          <w:divBdr>
            <w:top w:val="none" w:sz="0" w:space="0" w:color="auto"/>
            <w:left w:val="none" w:sz="0" w:space="0" w:color="auto"/>
            <w:bottom w:val="none" w:sz="0" w:space="0" w:color="auto"/>
            <w:right w:val="none" w:sz="0" w:space="0" w:color="auto"/>
          </w:divBdr>
        </w:div>
      </w:divsChild>
    </w:div>
    <w:div w:id="1071388638">
      <w:bodyDiv w:val="1"/>
      <w:marLeft w:val="0"/>
      <w:marRight w:val="0"/>
      <w:marTop w:val="0"/>
      <w:marBottom w:val="0"/>
      <w:divBdr>
        <w:top w:val="none" w:sz="0" w:space="0" w:color="auto"/>
        <w:left w:val="none" w:sz="0" w:space="0" w:color="auto"/>
        <w:bottom w:val="none" w:sz="0" w:space="0" w:color="auto"/>
        <w:right w:val="none" w:sz="0" w:space="0" w:color="auto"/>
      </w:divBdr>
    </w:div>
    <w:div w:id="1075980499">
      <w:bodyDiv w:val="1"/>
      <w:marLeft w:val="0"/>
      <w:marRight w:val="0"/>
      <w:marTop w:val="0"/>
      <w:marBottom w:val="0"/>
      <w:divBdr>
        <w:top w:val="none" w:sz="0" w:space="0" w:color="auto"/>
        <w:left w:val="none" w:sz="0" w:space="0" w:color="auto"/>
        <w:bottom w:val="none" w:sz="0" w:space="0" w:color="auto"/>
        <w:right w:val="none" w:sz="0" w:space="0" w:color="auto"/>
      </w:divBdr>
    </w:div>
    <w:div w:id="1078749844">
      <w:bodyDiv w:val="1"/>
      <w:marLeft w:val="0"/>
      <w:marRight w:val="0"/>
      <w:marTop w:val="0"/>
      <w:marBottom w:val="0"/>
      <w:divBdr>
        <w:top w:val="none" w:sz="0" w:space="0" w:color="auto"/>
        <w:left w:val="none" w:sz="0" w:space="0" w:color="auto"/>
        <w:bottom w:val="none" w:sz="0" w:space="0" w:color="auto"/>
        <w:right w:val="none" w:sz="0" w:space="0" w:color="auto"/>
      </w:divBdr>
      <w:divsChild>
        <w:div w:id="180778839">
          <w:marLeft w:val="878"/>
          <w:marRight w:val="0"/>
          <w:marTop w:val="0"/>
          <w:marBottom w:val="0"/>
          <w:divBdr>
            <w:top w:val="none" w:sz="0" w:space="0" w:color="auto"/>
            <w:left w:val="none" w:sz="0" w:space="0" w:color="auto"/>
            <w:bottom w:val="none" w:sz="0" w:space="0" w:color="auto"/>
            <w:right w:val="none" w:sz="0" w:space="0" w:color="auto"/>
          </w:divBdr>
        </w:div>
        <w:div w:id="221143128">
          <w:marLeft w:val="878"/>
          <w:marRight w:val="0"/>
          <w:marTop w:val="0"/>
          <w:marBottom w:val="0"/>
          <w:divBdr>
            <w:top w:val="none" w:sz="0" w:space="0" w:color="auto"/>
            <w:left w:val="none" w:sz="0" w:space="0" w:color="auto"/>
            <w:bottom w:val="none" w:sz="0" w:space="0" w:color="auto"/>
            <w:right w:val="none" w:sz="0" w:space="0" w:color="auto"/>
          </w:divBdr>
        </w:div>
        <w:div w:id="1239247346">
          <w:marLeft w:val="403"/>
          <w:marRight w:val="0"/>
          <w:marTop w:val="0"/>
          <w:marBottom w:val="0"/>
          <w:divBdr>
            <w:top w:val="none" w:sz="0" w:space="0" w:color="auto"/>
            <w:left w:val="none" w:sz="0" w:space="0" w:color="auto"/>
            <w:bottom w:val="none" w:sz="0" w:space="0" w:color="auto"/>
            <w:right w:val="none" w:sz="0" w:space="0" w:color="auto"/>
          </w:divBdr>
        </w:div>
        <w:div w:id="2080588660">
          <w:marLeft w:val="403"/>
          <w:marRight w:val="0"/>
          <w:marTop w:val="0"/>
          <w:marBottom w:val="0"/>
          <w:divBdr>
            <w:top w:val="none" w:sz="0" w:space="0" w:color="auto"/>
            <w:left w:val="none" w:sz="0" w:space="0" w:color="auto"/>
            <w:bottom w:val="none" w:sz="0" w:space="0" w:color="auto"/>
            <w:right w:val="none" w:sz="0" w:space="0" w:color="auto"/>
          </w:divBdr>
        </w:div>
      </w:divsChild>
    </w:div>
    <w:div w:id="1079912488">
      <w:bodyDiv w:val="1"/>
      <w:marLeft w:val="0"/>
      <w:marRight w:val="0"/>
      <w:marTop w:val="0"/>
      <w:marBottom w:val="0"/>
      <w:divBdr>
        <w:top w:val="none" w:sz="0" w:space="0" w:color="auto"/>
        <w:left w:val="none" w:sz="0" w:space="0" w:color="auto"/>
        <w:bottom w:val="none" w:sz="0" w:space="0" w:color="auto"/>
        <w:right w:val="none" w:sz="0" w:space="0" w:color="auto"/>
      </w:divBdr>
    </w:div>
    <w:div w:id="1082526408">
      <w:bodyDiv w:val="1"/>
      <w:marLeft w:val="0"/>
      <w:marRight w:val="0"/>
      <w:marTop w:val="0"/>
      <w:marBottom w:val="0"/>
      <w:divBdr>
        <w:top w:val="none" w:sz="0" w:space="0" w:color="auto"/>
        <w:left w:val="none" w:sz="0" w:space="0" w:color="auto"/>
        <w:bottom w:val="none" w:sz="0" w:space="0" w:color="auto"/>
        <w:right w:val="none" w:sz="0" w:space="0" w:color="auto"/>
      </w:divBdr>
      <w:divsChild>
        <w:div w:id="493297631">
          <w:marLeft w:val="403"/>
          <w:marRight w:val="0"/>
          <w:marTop w:val="0"/>
          <w:marBottom w:val="0"/>
          <w:divBdr>
            <w:top w:val="none" w:sz="0" w:space="0" w:color="auto"/>
            <w:left w:val="none" w:sz="0" w:space="0" w:color="auto"/>
            <w:bottom w:val="none" w:sz="0" w:space="0" w:color="auto"/>
            <w:right w:val="none" w:sz="0" w:space="0" w:color="auto"/>
          </w:divBdr>
        </w:div>
        <w:div w:id="32507197">
          <w:marLeft w:val="403"/>
          <w:marRight w:val="0"/>
          <w:marTop w:val="0"/>
          <w:marBottom w:val="0"/>
          <w:divBdr>
            <w:top w:val="none" w:sz="0" w:space="0" w:color="auto"/>
            <w:left w:val="none" w:sz="0" w:space="0" w:color="auto"/>
            <w:bottom w:val="none" w:sz="0" w:space="0" w:color="auto"/>
            <w:right w:val="none" w:sz="0" w:space="0" w:color="auto"/>
          </w:divBdr>
        </w:div>
        <w:div w:id="1935166249">
          <w:marLeft w:val="403"/>
          <w:marRight w:val="0"/>
          <w:marTop w:val="0"/>
          <w:marBottom w:val="0"/>
          <w:divBdr>
            <w:top w:val="none" w:sz="0" w:space="0" w:color="auto"/>
            <w:left w:val="none" w:sz="0" w:space="0" w:color="auto"/>
            <w:bottom w:val="none" w:sz="0" w:space="0" w:color="auto"/>
            <w:right w:val="none" w:sz="0" w:space="0" w:color="auto"/>
          </w:divBdr>
        </w:div>
        <w:div w:id="802044490">
          <w:marLeft w:val="403"/>
          <w:marRight w:val="0"/>
          <w:marTop w:val="0"/>
          <w:marBottom w:val="0"/>
          <w:divBdr>
            <w:top w:val="none" w:sz="0" w:space="0" w:color="auto"/>
            <w:left w:val="none" w:sz="0" w:space="0" w:color="auto"/>
            <w:bottom w:val="none" w:sz="0" w:space="0" w:color="auto"/>
            <w:right w:val="none" w:sz="0" w:space="0" w:color="auto"/>
          </w:divBdr>
        </w:div>
        <w:div w:id="417750398">
          <w:marLeft w:val="403"/>
          <w:marRight w:val="0"/>
          <w:marTop w:val="0"/>
          <w:marBottom w:val="0"/>
          <w:divBdr>
            <w:top w:val="none" w:sz="0" w:space="0" w:color="auto"/>
            <w:left w:val="none" w:sz="0" w:space="0" w:color="auto"/>
            <w:bottom w:val="none" w:sz="0" w:space="0" w:color="auto"/>
            <w:right w:val="none" w:sz="0" w:space="0" w:color="auto"/>
          </w:divBdr>
        </w:div>
        <w:div w:id="1957522748">
          <w:marLeft w:val="403"/>
          <w:marRight w:val="0"/>
          <w:marTop w:val="0"/>
          <w:marBottom w:val="0"/>
          <w:divBdr>
            <w:top w:val="none" w:sz="0" w:space="0" w:color="auto"/>
            <w:left w:val="none" w:sz="0" w:space="0" w:color="auto"/>
            <w:bottom w:val="none" w:sz="0" w:space="0" w:color="auto"/>
            <w:right w:val="none" w:sz="0" w:space="0" w:color="auto"/>
          </w:divBdr>
        </w:div>
      </w:divsChild>
    </w:div>
    <w:div w:id="1096053216">
      <w:bodyDiv w:val="1"/>
      <w:marLeft w:val="0"/>
      <w:marRight w:val="0"/>
      <w:marTop w:val="0"/>
      <w:marBottom w:val="0"/>
      <w:divBdr>
        <w:top w:val="none" w:sz="0" w:space="0" w:color="auto"/>
        <w:left w:val="none" w:sz="0" w:space="0" w:color="auto"/>
        <w:bottom w:val="none" w:sz="0" w:space="0" w:color="auto"/>
        <w:right w:val="none" w:sz="0" w:space="0" w:color="auto"/>
      </w:divBdr>
    </w:div>
    <w:div w:id="1133904736">
      <w:bodyDiv w:val="1"/>
      <w:marLeft w:val="0"/>
      <w:marRight w:val="0"/>
      <w:marTop w:val="0"/>
      <w:marBottom w:val="0"/>
      <w:divBdr>
        <w:top w:val="none" w:sz="0" w:space="0" w:color="auto"/>
        <w:left w:val="none" w:sz="0" w:space="0" w:color="auto"/>
        <w:bottom w:val="none" w:sz="0" w:space="0" w:color="auto"/>
        <w:right w:val="none" w:sz="0" w:space="0" w:color="auto"/>
      </w:divBdr>
      <w:divsChild>
        <w:div w:id="268663855">
          <w:marLeft w:val="547"/>
          <w:marRight w:val="0"/>
          <w:marTop w:val="96"/>
          <w:marBottom w:val="0"/>
          <w:divBdr>
            <w:top w:val="none" w:sz="0" w:space="0" w:color="auto"/>
            <w:left w:val="none" w:sz="0" w:space="0" w:color="auto"/>
            <w:bottom w:val="none" w:sz="0" w:space="0" w:color="auto"/>
            <w:right w:val="none" w:sz="0" w:space="0" w:color="auto"/>
          </w:divBdr>
        </w:div>
        <w:div w:id="1508405588">
          <w:marLeft w:val="547"/>
          <w:marRight w:val="0"/>
          <w:marTop w:val="96"/>
          <w:marBottom w:val="0"/>
          <w:divBdr>
            <w:top w:val="none" w:sz="0" w:space="0" w:color="auto"/>
            <w:left w:val="none" w:sz="0" w:space="0" w:color="auto"/>
            <w:bottom w:val="none" w:sz="0" w:space="0" w:color="auto"/>
            <w:right w:val="none" w:sz="0" w:space="0" w:color="auto"/>
          </w:divBdr>
        </w:div>
      </w:divsChild>
    </w:div>
    <w:div w:id="1143619339">
      <w:bodyDiv w:val="1"/>
      <w:marLeft w:val="0"/>
      <w:marRight w:val="0"/>
      <w:marTop w:val="0"/>
      <w:marBottom w:val="0"/>
      <w:divBdr>
        <w:top w:val="none" w:sz="0" w:space="0" w:color="auto"/>
        <w:left w:val="none" w:sz="0" w:space="0" w:color="auto"/>
        <w:bottom w:val="none" w:sz="0" w:space="0" w:color="auto"/>
        <w:right w:val="none" w:sz="0" w:space="0" w:color="auto"/>
      </w:divBdr>
    </w:div>
    <w:div w:id="1153568431">
      <w:bodyDiv w:val="1"/>
      <w:marLeft w:val="0"/>
      <w:marRight w:val="0"/>
      <w:marTop w:val="0"/>
      <w:marBottom w:val="0"/>
      <w:divBdr>
        <w:top w:val="none" w:sz="0" w:space="0" w:color="auto"/>
        <w:left w:val="none" w:sz="0" w:space="0" w:color="auto"/>
        <w:bottom w:val="none" w:sz="0" w:space="0" w:color="auto"/>
        <w:right w:val="none" w:sz="0" w:space="0" w:color="auto"/>
      </w:divBdr>
      <w:divsChild>
        <w:div w:id="1349675007">
          <w:marLeft w:val="1166"/>
          <w:marRight w:val="0"/>
          <w:marTop w:val="96"/>
          <w:marBottom w:val="0"/>
          <w:divBdr>
            <w:top w:val="none" w:sz="0" w:space="0" w:color="auto"/>
            <w:left w:val="none" w:sz="0" w:space="0" w:color="auto"/>
            <w:bottom w:val="none" w:sz="0" w:space="0" w:color="auto"/>
            <w:right w:val="none" w:sz="0" w:space="0" w:color="auto"/>
          </w:divBdr>
        </w:div>
      </w:divsChild>
    </w:div>
    <w:div w:id="1156067526">
      <w:bodyDiv w:val="1"/>
      <w:marLeft w:val="0"/>
      <w:marRight w:val="0"/>
      <w:marTop w:val="0"/>
      <w:marBottom w:val="0"/>
      <w:divBdr>
        <w:top w:val="none" w:sz="0" w:space="0" w:color="auto"/>
        <w:left w:val="none" w:sz="0" w:space="0" w:color="auto"/>
        <w:bottom w:val="none" w:sz="0" w:space="0" w:color="auto"/>
        <w:right w:val="none" w:sz="0" w:space="0" w:color="auto"/>
      </w:divBdr>
      <w:divsChild>
        <w:div w:id="330834777">
          <w:marLeft w:val="1080"/>
          <w:marRight w:val="0"/>
          <w:marTop w:val="0"/>
          <w:marBottom w:val="0"/>
          <w:divBdr>
            <w:top w:val="none" w:sz="0" w:space="0" w:color="auto"/>
            <w:left w:val="none" w:sz="0" w:space="0" w:color="auto"/>
            <w:bottom w:val="none" w:sz="0" w:space="0" w:color="auto"/>
            <w:right w:val="none" w:sz="0" w:space="0" w:color="auto"/>
          </w:divBdr>
        </w:div>
        <w:div w:id="571546940">
          <w:marLeft w:val="1080"/>
          <w:marRight w:val="0"/>
          <w:marTop w:val="0"/>
          <w:marBottom w:val="0"/>
          <w:divBdr>
            <w:top w:val="none" w:sz="0" w:space="0" w:color="auto"/>
            <w:left w:val="none" w:sz="0" w:space="0" w:color="auto"/>
            <w:bottom w:val="none" w:sz="0" w:space="0" w:color="auto"/>
            <w:right w:val="none" w:sz="0" w:space="0" w:color="auto"/>
          </w:divBdr>
        </w:div>
        <w:div w:id="646054527">
          <w:marLeft w:val="1080"/>
          <w:marRight w:val="0"/>
          <w:marTop w:val="0"/>
          <w:marBottom w:val="0"/>
          <w:divBdr>
            <w:top w:val="none" w:sz="0" w:space="0" w:color="auto"/>
            <w:left w:val="none" w:sz="0" w:space="0" w:color="auto"/>
            <w:bottom w:val="none" w:sz="0" w:space="0" w:color="auto"/>
            <w:right w:val="none" w:sz="0" w:space="0" w:color="auto"/>
          </w:divBdr>
        </w:div>
        <w:div w:id="648486201">
          <w:marLeft w:val="547"/>
          <w:marRight w:val="0"/>
          <w:marTop w:val="0"/>
          <w:marBottom w:val="0"/>
          <w:divBdr>
            <w:top w:val="none" w:sz="0" w:space="0" w:color="auto"/>
            <w:left w:val="none" w:sz="0" w:space="0" w:color="auto"/>
            <w:bottom w:val="none" w:sz="0" w:space="0" w:color="auto"/>
            <w:right w:val="none" w:sz="0" w:space="0" w:color="auto"/>
          </w:divBdr>
        </w:div>
        <w:div w:id="945036204">
          <w:marLeft w:val="1080"/>
          <w:marRight w:val="0"/>
          <w:marTop w:val="0"/>
          <w:marBottom w:val="0"/>
          <w:divBdr>
            <w:top w:val="none" w:sz="0" w:space="0" w:color="auto"/>
            <w:left w:val="none" w:sz="0" w:space="0" w:color="auto"/>
            <w:bottom w:val="none" w:sz="0" w:space="0" w:color="auto"/>
            <w:right w:val="none" w:sz="0" w:space="0" w:color="auto"/>
          </w:divBdr>
        </w:div>
        <w:div w:id="1155300437">
          <w:marLeft w:val="1080"/>
          <w:marRight w:val="0"/>
          <w:marTop w:val="0"/>
          <w:marBottom w:val="0"/>
          <w:divBdr>
            <w:top w:val="none" w:sz="0" w:space="0" w:color="auto"/>
            <w:left w:val="none" w:sz="0" w:space="0" w:color="auto"/>
            <w:bottom w:val="none" w:sz="0" w:space="0" w:color="auto"/>
            <w:right w:val="none" w:sz="0" w:space="0" w:color="auto"/>
          </w:divBdr>
        </w:div>
        <w:div w:id="1227112728">
          <w:marLeft w:val="1080"/>
          <w:marRight w:val="0"/>
          <w:marTop w:val="0"/>
          <w:marBottom w:val="0"/>
          <w:divBdr>
            <w:top w:val="none" w:sz="0" w:space="0" w:color="auto"/>
            <w:left w:val="none" w:sz="0" w:space="0" w:color="auto"/>
            <w:bottom w:val="none" w:sz="0" w:space="0" w:color="auto"/>
            <w:right w:val="none" w:sz="0" w:space="0" w:color="auto"/>
          </w:divBdr>
        </w:div>
        <w:div w:id="1473449067">
          <w:marLeft w:val="1080"/>
          <w:marRight w:val="0"/>
          <w:marTop w:val="0"/>
          <w:marBottom w:val="0"/>
          <w:divBdr>
            <w:top w:val="none" w:sz="0" w:space="0" w:color="auto"/>
            <w:left w:val="none" w:sz="0" w:space="0" w:color="auto"/>
            <w:bottom w:val="none" w:sz="0" w:space="0" w:color="auto"/>
            <w:right w:val="none" w:sz="0" w:space="0" w:color="auto"/>
          </w:divBdr>
        </w:div>
        <w:div w:id="1492716631">
          <w:marLeft w:val="547"/>
          <w:marRight w:val="0"/>
          <w:marTop w:val="0"/>
          <w:marBottom w:val="0"/>
          <w:divBdr>
            <w:top w:val="none" w:sz="0" w:space="0" w:color="auto"/>
            <w:left w:val="none" w:sz="0" w:space="0" w:color="auto"/>
            <w:bottom w:val="none" w:sz="0" w:space="0" w:color="auto"/>
            <w:right w:val="none" w:sz="0" w:space="0" w:color="auto"/>
          </w:divBdr>
        </w:div>
        <w:div w:id="1881550165">
          <w:marLeft w:val="547"/>
          <w:marRight w:val="0"/>
          <w:marTop w:val="0"/>
          <w:marBottom w:val="0"/>
          <w:divBdr>
            <w:top w:val="none" w:sz="0" w:space="0" w:color="auto"/>
            <w:left w:val="none" w:sz="0" w:space="0" w:color="auto"/>
            <w:bottom w:val="none" w:sz="0" w:space="0" w:color="auto"/>
            <w:right w:val="none" w:sz="0" w:space="0" w:color="auto"/>
          </w:divBdr>
        </w:div>
      </w:divsChild>
    </w:div>
    <w:div w:id="1183279674">
      <w:bodyDiv w:val="1"/>
      <w:marLeft w:val="0"/>
      <w:marRight w:val="0"/>
      <w:marTop w:val="0"/>
      <w:marBottom w:val="0"/>
      <w:divBdr>
        <w:top w:val="none" w:sz="0" w:space="0" w:color="auto"/>
        <w:left w:val="none" w:sz="0" w:space="0" w:color="auto"/>
        <w:bottom w:val="none" w:sz="0" w:space="0" w:color="auto"/>
        <w:right w:val="none" w:sz="0" w:space="0" w:color="auto"/>
      </w:divBdr>
    </w:div>
    <w:div w:id="1188525054">
      <w:bodyDiv w:val="1"/>
      <w:marLeft w:val="0"/>
      <w:marRight w:val="0"/>
      <w:marTop w:val="0"/>
      <w:marBottom w:val="0"/>
      <w:divBdr>
        <w:top w:val="none" w:sz="0" w:space="0" w:color="auto"/>
        <w:left w:val="none" w:sz="0" w:space="0" w:color="auto"/>
        <w:bottom w:val="none" w:sz="0" w:space="0" w:color="auto"/>
        <w:right w:val="none" w:sz="0" w:space="0" w:color="auto"/>
      </w:divBdr>
    </w:div>
    <w:div w:id="1214388827">
      <w:bodyDiv w:val="1"/>
      <w:marLeft w:val="0"/>
      <w:marRight w:val="0"/>
      <w:marTop w:val="0"/>
      <w:marBottom w:val="0"/>
      <w:divBdr>
        <w:top w:val="none" w:sz="0" w:space="0" w:color="auto"/>
        <w:left w:val="none" w:sz="0" w:space="0" w:color="auto"/>
        <w:bottom w:val="none" w:sz="0" w:space="0" w:color="auto"/>
        <w:right w:val="none" w:sz="0" w:space="0" w:color="auto"/>
      </w:divBdr>
      <w:divsChild>
        <w:div w:id="655376308">
          <w:marLeft w:val="547"/>
          <w:marRight w:val="0"/>
          <w:marTop w:val="96"/>
          <w:marBottom w:val="0"/>
          <w:divBdr>
            <w:top w:val="none" w:sz="0" w:space="0" w:color="auto"/>
            <w:left w:val="none" w:sz="0" w:space="0" w:color="auto"/>
            <w:bottom w:val="none" w:sz="0" w:space="0" w:color="auto"/>
            <w:right w:val="none" w:sz="0" w:space="0" w:color="auto"/>
          </w:divBdr>
        </w:div>
        <w:div w:id="856892324">
          <w:marLeft w:val="547"/>
          <w:marRight w:val="0"/>
          <w:marTop w:val="96"/>
          <w:marBottom w:val="0"/>
          <w:divBdr>
            <w:top w:val="none" w:sz="0" w:space="0" w:color="auto"/>
            <w:left w:val="none" w:sz="0" w:space="0" w:color="auto"/>
            <w:bottom w:val="none" w:sz="0" w:space="0" w:color="auto"/>
            <w:right w:val="none" w:sz="0" w:space="0" w:color="auto"/>
          </w:divBdr>
        </w:div>
        <w:div w:id="972250230">
          <w:marLeft w:val="547"/>
          <w:marRight w:val="0"/>
          <w:marTop w:val="96"/>
          <w:marBottom w:val="0"/>
          <w:divBdr>
            <w:top w:val="none" w:sz="0" w:space="0" w:color="auto"/>
            <w:left w:val="none" w:sz="0" w:space="0" w:color="auto"/>
            <w:bottom w:val="none" w:sz="0" w:space="0" w:color="auto"/>
            <w:right w:val="none" w:sz="0" w:space="0" w:color="auto"/>
          </w:divBdr>
        </w:div>
      </w:divsChild>
    </w:div>
    <w:div w:id="1223518335">
      <w:bodyDiv w:val="1"/>
      <w:marLeft w:val="0"/>
      <w:marRight w:val="0"/>
      <w:marTop w:val="0"/>
      <w:marBottom w:val="0"/>
      <w:divBdr>
        <w:top w:val="none" w:sz="0" w:space="0" w:color="auto"/>
        <w:left w:val="none" w:sz="0" w:space="0" w:color="auto"/>
        <w:bottom w:val="none" w:sz="0" w:space="0" w:color="auto"/>
        <w:right w:val="none" w:sz="0" w:space="0" w:color="auto"/>
      </w:divBdr>
      <w:divsChild>
        <w:div w:id="2113085814">
          <w:marLeft w:val="403"/>
          <w:marRight w:val="0"/>
          <w:marTop w:val="150"/>
          <w:marBottom w:val="0"/>
          <w:divBdr>
            <w:top w:val="none" w:sz="0" w:space="0" w:color="auto"/>
            <w:left w:val="none" w:sz="0" w:space="0" w:color="auto"/>
            <w:bottom w:val="none" w:sz="0" w:space="0" w:color="auto"/>
            <w:right w:val="none" w:sz="0" w:space="0" w:color="auto"/>
          </w:divBdr>
        </w:div>
      </w:divsChild>
    </w:div>
    <w:div w:id="1233079516">
      <w:bodyDiv w:val="1"/>
      <w:marLeft w:val="0"/>
      <w:marRight w:val="0"/>
      <w:marTop w:val="0"/>
      <w:marBottom w:val="0"/>
      <w:divBdr>
        <w:top w:val="none" w:sz="0" w:space="0" w:color="auto"/>
        <w:left w:val="none" w:sz="0" w:space="0" w:color="auto"/>
        <w:bottom w:val="none" w:sz="0" w:space="0" w:color="auto"/>
        <w:right w:val="none" w:sz="0" w:space="0" w:color="auto"/>
      </w:divBdr>
      <w:divsChild>
        <w:div w:id="21781706">
          <w:marLeft w:val="1080"/>
          <w:marRight w:val="0"/>
          <w:marTop w:val="100"/>
          <w:marBottom w:val="0"/>
          <w:divBdr>
            <w:top w:val="none" w:sz="0" w:space="0" w:color="auto"/>
            <w:left w:val="none" w:sz="0" w:space="0" w:color="auto"/>
            <w:bottom w:val="none" w:sz="0" w:space="0" w:color="auto"/>
            <w:right w:val="none" w:sz="0" w:space="0" w:color="auto"/>
          </w:divBdr>
        </w:div>
        <w:div w:id="286664026">
          <w:marLeft w:val="360"/>
          <w:marRight w:val="0"/>
          <w:marTop w:val="200"/>
          <w:marBottom w:val="0"/>
          <w:divBdr>
            <w:top w:val="none" w:sz="0" w:space="0" w:color="auto"/>
            <w:left w:val="none" w:sz="0" w:space="0" w:color="auto"/>
            <w:bottom w:val="none" w:sz="0" w:space="0" w:color="auto"/>
            <w:right w:val="none" w:sz="0" w:space="0" w:color="auto"/>
          </w:divBdr>
        </w:div>
        <w:div w:id="307055446">
          <w:marLeft w:val="1080"/>
          <w:marRight w:val="0"/>
          <w:marTop w:val="100"/>
          <w:marBottom w:val="0"/>
          <w:divBdr>
            <w:top w:val="none" w:sz="0" w:space="0" w:color="auto"/>
            <w:left w:val="none" w:sz="0" w:space="0" w:color="auto"/>
            <w:bottom w:val="none" w:sz="0" w:space="0" w:color="auto"/>
            <w:right w:val="none" w:sz="0" w:space="0" w:color="auto"/>
          </w:divBdr>
        </w:div>
        <w:div w:id="323823166">
          <w:marLeft w:val="1080"/>
          <w:marRight w:val="0"/>
          <w:marTop w:val="100"/>
          <w:marBottom w:val="0"/>
          <w:divBdr>
            <w:top w:val="none" w:sz="0" w:space="0" w:color="auto"/>
            <w:left w:val="none" w:sz="0" w:space="0" w:color="auto"/>
            <w:bottom w:val="none" w:sz="0" w:space="0" w:color="auto"/>
            <w:right w:val="none" w:sz="0" w:space="0" w:color="auto"/>
          </w:divBdr>
        </w:div>
        <w:div w:id="579366253">
          <w:marLeft w:val="360"/>
          <w:marRight w:val="0"/>
          <w:marTop w:val="200"/>
          <w:marBottom w:val="0"/>
          <w:divBdr>
            <w:top w:val="none" w:sz="0" w:space="0" w:color="auto"/>
            <w:left w:val="none" w:sz="0" w:space="0" w:color="auto"/>
            <w:bottom w:val="none" w:sz="0" w:space="0" w:color="auto"/>
            <w:right w:val="none" w:sz="0" w:space="0" w:color="auto"/>
          </w:divBdr>
        </w:div>
        <w:div w:id="944965815">
          <w:marLeft w:val="360"/>
          <w:marRight w:val="0"/>
          <w:marTop w:val="200"/>
          <w:marBottom w:val="0"/>
          <w:divBdr>
            <w:top w:val="none" w:sz="0" w:space="0" w:color="auto"/>
            <w:left w:val="none" w:sz="0" w:space="0" w:color="auto"/>
            <w:bottom w:val="none" w:sz="0" w:space="0" w:color="auto"/>
            <w:right w:val="none" w:sz="0" w:space="0" w:color="auto"/>
          </w:divBdr>
        </w:div>
        <w:div w:id="982545952">
          <w:marLeft w:val="360"/>
          <w:marRight w:val="0"/>
          <w:marTop w:val="200"/>
          <w:marBottom w:val="0"/>
          <w:divBdr>
            <w:top w:val="none" w:sz="0" w:space="0" w:color="auto"/>
            <w:left w:val="none" w:sz="0" w:space="0" w:color="auto"/>
            <w:bottom w:val="none" w:sz="0" w:space="0" w:color="auto"/>
            <w:right w:val="none" w:sz="0" w:space="0" w:color="auto"/>
          </w:divBdr>
        </w:div>
        <w:div w:id="1027368729">
          <w:marLeft w:val="1080"/>
          <w:marRight w:val="0"/>
          <w:marTop w:val="100"/>
          <w:marBottom w:val="0"/>
          <w:divBdr>
            <w:top w:val="none" w:sz="0" w:space="0" w:color="auto"/>
            <w:left w:val="none" w:sz="0" w:space="0" w:color="auto"/>
            <w:bottom w:val="none" w:sz="0" w:space="0" w:color="auto"/>
            <w:right w:val="none" w:sz="0" w:space="0" w:color="auto"/>
          </w:divBdr>
        </w:div>
        <w:div w:id="1055349575">
          <w:marLeft w:val="360"/>
          <w:marRight w:val="0"/>
          <w:marTop w:val="200"/>
          <w:marBottom w:val="0"/>
          <w:divBdr>
            <w:top w:val="none" w:sz="0" w:space="0" w:color="auto"/>
            <w:left w:val="none" w:sz="0" w:space="0" w:color="auto"/>
            <w:bottom w:val="none" w:sz="0" w:space="0" w:color="auto"/>
            <w:right w:val="none" w:sz="0" w:space="0" w:color="auto"/>
          </w:divBdr>
        </w:div>
        <w:div w:id="1227759131">
          <w:marLeft w:val="1080"/>
          <w:marRight w:val="0"/>
          <w:marTop w:val="100"/>
          <w:marBottom w:val="0"/>
          <w:divBdr>
            <w:top w:val="none" w:sz="0" w:space="0" w:color="auto"/>
            <w:left w:val="none" w:sz="0" w:space="0" w:color="auto"/>
            <w:bottom w:val="none" w:sz="0" w:space="0" w:color="auto"/>
            <w:right w:val="none" w:sz="0" w:space="0" w:color="auto"/>
          </w:divBdr>
        </w:div>
        <w:div w:id="1541549928">
          <w:marLeft w:val="360"/>
          <w:marRight w:val="0"/>
          <w:marTop w:val="200"/>
          <w:marBottom w:val="0"/>
          <w:divBdr>
            <w:top w:val="none" w:sz="0" w:space="0" w:color="auto"/>
            <w:left w:val="none" w:sz="0" w:space="0" w:color="auto"/>
            <w:bottom w:val="none" w:sz="0" w:space="0" w:color="auto"/>
            <w:right w:val="none" w:sz="0" w:space="0" w:color="auto"/>
          </w:divBdr>
        </w:div>
        <w:div w:id="2113863864">
          <w:marLeft w:val="360"/>
          <w:marRight w:val="0"/>
          <w:marTop w:val="200"/>
          <w:marBottom w:val="0"/>
          <w:divBdr>
            <w:top w:val="none" w:sz="0" w:space="0" w:color="auto"/>
            <w:left w:val="none" w:sz="0" w:space="0" w:color="auto"/>
            <w:bottom w:val="none" w:sz="0" w:space="0" w:color="auto"/>
            <w:right w:val="none" w:sz="0" w:space="0" w:color="auto"/>
          </w:divBdr>
        </w:div>
      </w:divsChild>
    </w:div>
    <w:div w:id="1237403161">
      <w:bodyDiv w:val="1"/>
      <w:marLeft w:val="0"/>
      <w:marRight w:val="0"/>
      <w:marTop w:val="0"/>
      <w:marBottom w:val="0"/>
      <w:divBdr>
        <w:top w:val="none" w:sz="0" w:space="0" w:color="auto"/>
        <w:left w:val="none" w:sz="0" w:space="0" w:color="auto"/>
        <w:bottom w:val="none" w:sz="0" w:space="0" w:color="auto"/>
        <w:right w:val="none" w:sz="0" w:space="0" w:color="auto"/>
      </w:divBdr>
    </w:div>
    <w:div w:id="1259411232">
      <w:bodyDiv w:val="1"/>
      <w:marLeft w:val="0"/>
      <w:marRight w:val="0"/>
      <w:marTop w:val="0"/>
      <w:marBottom w:val="0"/>
      <w:divBdr>
        <w:top w:val="none" w:sz="0" w:space="0" w:color="auto"/>
        <w:left w:val="none" w:sz="0" w:space="0" w:color="auto"/>
        <w:bottom w:val="none" w:sz="0" w:space="0" w:color="auto"/>
        <w:right w:val="none" w:sz="0" w:space="0" w:color="auto"/>
      </w:divBdr>
    </w:div>
    <w:div w:id="1262569470">
      <w:bodyDiv w:val="1"/>
      <w:marLeft w:val="0"/>
      <w:marRight w:val="0"/>
      <w:marTop w:val="0"/>
      <w:marBottom w:val="0"/>
      <w:divBdr>
        <w:top w:val="none" w:sz="0" w:space="0" w:color="auto"/>
        <w:left w:val="none" w:sz="0" w:space="0" w:color="auto"/>
        <w:bottom w:val="none" w:sz="0" w:space="0" w:color="auto"/>
        <w:right w:val="none" w:sz="0" w:space="0" w:color="auto"/>
      </w:divBdr>
    </w:div>
    <w:div w:id="1268006497">
      <w:bodyDiv w:val="1"/>
      <w:marLeft w:val="0"/>
      <w:marRight w:val="0"/>
      <w:marTop w:val="0"/>
      <w:marBottom w:val="0"/>
      <w:divBdr>
        <w:top w:val="none" w:sz="0" w:space="0" w:color="auto"/>
        <w:left w:val="none" w:sz="0" w:space="0" w:color="auto"/>
        <w:bottom w:val="none" w:sz="0" w:space="0" w:color="auto"/>
        <w:right w:val="none" w:sz="0" w:space="0" w:color="auto"/>
      </w:divBdr>
    </w:div>
    <w:div w:id="1271086685">
      <w:bodyDiv w:val="1"/>
      <w:marLeft w:val="0"/>
      <w:marRight w:val="0"/>
      <w:marTop w:val="0"/>
      <w:marBottom w:val="0"/>
      <w:divBdr>
        <w:top w:val="none" w:sz="0" w:space="0" w:color="auto"/>
        <w:left w:val="none" w:sz="0" w:space="0" w:color="auto"/>
        <w:bottom w:val="none" w:sz="0" w:space="0" w:color="auto"/>
        <w:right w:val="none" w:sz="0" w:space="0" w:color="auto"/>
      </w:divBdr>
    </w:div>
    <w:div w:id="1289891360">
      <w:bodyDiv w:val="1"/>
      <w:marLeft w:val="0"/>
      <w:marRight w:val="0"/>
      <w:marTop w:val="0"/>
      <w:marBottom w:val="0"/>
      <w:divBdr>
        <w:top w:val="none" w:sz="0" w:space="0" w:color="auto"/>
        <w:left w:val="none" w:sz="0" w:space="0" w:color="auto"/>
        <w:bottom w:val="none" w:sz="0" w:space="0" w:color="auto"/>
        <w:right w:val="none" w:sz="0" w:space="0" w:color="auto"/>
      </w:divBdr>
    </w:div>
    <w:div w:id="1293242997">
      <w:bodyDiv w:val="1"/>
      <w:marLeft w:val="0"/>
      <w:marRight w:val="0"/>
      <w:marTop w:val="0"/>
      <w:marBottom w:val="0"/>
      <w:divBdr>
        <w:top w:val="none" w:sz="0" w:space="0" w:color="auto"/>
        <w:left w:val="none" w:sz="0" w:space="0" w:color="auto"/>
        <w:bottom w:val="none" w:sz="0" w:space="0" w:color="auto"/>
        <w:right w:val="none" w:sz="0" w:space="0" w:color="auto"/>
      </w:divBdr>
      <w:divsChild>
        <w:div w:id="277683801">
          <w:marLeft w:val="547"/>
          <w:marRight w:val="0"/>
          <w:marTop w:val="115"/>
          <w:marBottom w:val="0"/>
          <w:divBdr>
            <w:top w:val="none" w:sz="0" w:space="0" w:color="auto"/>
            <w:left w:val="none" w:sz="0" w:space="0" w:color="auto"/>
            <w:bottom w:val="none" w:sz="0" w:space="0" w:color="auto"/>
            <w:right w:val="none" w:sz="0" w:space="0" w:color="auto"/>
          </w:divBdr>
        </w:div>
        <w:div w:id="658116769">
          <w:marLeft w:val="547"/>
          <w:marRight w:val="0"/>
          <w:marTop w:val="115"/>
          <w:marBottom w:val="0"/>
          <w:divBdr>
            <w:top w:val="none" w:sz="0" w:space="0" w:color="auto"/>
            <w:left w:val="none" w:sz="0" w:space="0" w:color="auto"/>
            <w:bottom w:val="none" w:sz="0" w:space="0" w:color="auto"/>
            <w:right w:val="none" w:sz="0" w:space="0" w:color="auto"/>
          </w:divBdr>
        </w:div>
        <w:div w:id="1640457420">
          <w:marLeft w:val="547"/>
          <w:marRight w:val="0"/>
          <w:marTop w:val="115"/>
          <w:marBottom w:val="0"/>
          <w:divBdr>
            <w:top w:val="none" w:sz="0" w:space="0" w:color="auto"/>
            <w:left w:val="none" w:sz="0" w:space="0" w:color="auto"/>
            <w:bottom w:val="none" w:sz="0" w:space="0" w:color="auto"/>
            <w:right w:val="none" w:sz="0" w:space="0" w:color="auto"/>
          </w:divBdr>
        </w:div>
      </w:divsChild>
    </w:div>
    <w:div w:id="1315335805">
      <w:bodyDiv w:val="1"/>
      <w:marLeft w:val="0"/>
      <w:marRight w:val="0"/>
      <w:marTop w:val="0"/>
      <w:marBottom w:val="0"/>
      <w:divBdr>
        <w:top w:val="none" w:sz="0" w:space="0" w:color="auto"/>
        <w:left w:val="none" w:sz="0" w:space="0" w:color="auto"/>
        <w:bottom w:val="none" w:sz="0" w:space="0" w:color="auto"/>
        <w:right w:val="none" w:sz="0" w:space="0" w:color="auto"/>
      </w:divBdr>
      <w:divsChild>
        <w:div w:id="288049407">
          <w:marLeft w:val="1080"/>
          <w:marRight w:val="0"/>
          <w:marTop w:val="75"/>
          <w:marBottom w:val="0"/>
          <w:divBdr>
            <w:top w:val="none" w:sz="0" w:space="0" w:color="auto"/>
            <w:left w:val="none" w:sz="0" w:space="0" w:color="auto"/>
            <w:bottom w:val="none" w:sz="0" w:space="0" w:color="auto"/>
            <w:right w:val="none" w:sz="0" w:space="0" w:color="auto"/>
          </w:divBdr>
        </w:div>
        <w:div w:id="429785427">
          <w:marLeft w:val="1080"/>
          <w:marRight w:val="0"/>
          <w:marTop w:val="75"/>
          <w:marBottom w:val="0"/>
          <w:divBdr>
            <w:top w:val="none" w:sz="0" w:space="0" w:color="auto"/>
            <w:left w:val="none" w:sz="0" w:space="0" w:color="auto"/>
            <w:bottom w:val="none" w:sz="0" w:space="0" w:color="auto"/>
            <w:right w:val="none" w:sz="0" w:space="0" w:color="auto"/>
          </w:divBdr>
        </w:div>
        <w:div w:id="1506703393">
          <w:marLeft w:val="1080"/>
          <w:marRight w:val="0"/>
          <w:marTop w:val="75"/>
          <w:marBottom w:val="0"/>
          <w:divBdr>
            <w:top w:val="none" w:sz="0" w:space="0" w:color="auto"/>
            <w:left w:val="none" w:sz="0" w:space="0" w:color="auto"/>
            <w:bottom w:val="none" w:sz="0" w:space="0" w:color="auto"/>
            <w:right w:val="none" w:sz="0" w:space="0" w:color="auto"/>
          </w:divBdr>
        </w:div>
        <w:div w:id="332340481">
          <w:marLeft w:val="1080"/>
          <w:marRight w:val="0"/>
          <w:marTop w:val="75"/>
          <w:marBottom w:val="0"/>
          <w:divBdr>
            <w:top w:val="none" w:sz="0" w:space="0" w:color="auto"/>
            <w:left w:val="none" w:sz="0" w:space="0" w:color="auto"/>
            <w:bottom w:val="none" w:sz="0" w:space="0" w:color="auto"/>
            <w:right w:val="none" w:sz="0" w:space="0" w:color="auto"/>
          </w:divBdr>
        </w:div>
      </w:divsChild>
    </w:div>
    <w:div w:id="1319917795">
      <w:bodyDiv w:val="1"/>
      <w:marLeft w:val="0"/>
      <w:marRight w:val="0"/>
      <w:marTop w:val="0"/>
      <w:marBottom w:val="0"/>
      <w:divBdr>
        <w:top w:val="none" w:sz="0" w:space="0" w:color="auto"/>
        <w:left w:val="none" w:sz="0" w:space="0" w:color="auto"/>
        <w:bottom w:val="none" w:sz="0" w:space="0" w:color="auto"/>
        <w:right w:val="none" w:sz="0" w:space="0" w:color="auto"/>
      </w:divBdr>
      <w:divsChild>
        <w:div w:id="696345783">
          <w:marLeft w:val="1080"/>
          <w:marRight w:val="0"/>
          <w:marTop w:val="96"/>
          <w:marBottom w:val="0"/>
          <w:divBdr>
            <w:top w:val="none" w:sz="0" w:space="0" w:color="auto"/>
            <w:left w:val="none" w:sz="0" w:space="0" w:color="auto"/>
            <w:bottom w:val="none" w:sz="0" w:space="0" w:color="auto"/>
            <w:right w:val="none" w:sz="0" w:space="0" w:color="auto"/>
          </w:divBdr>
        </w:div>
        <w:div w:id="881289362">
          <w:marLeft w:val="1080"/>
          <w:marRight w:val="0"/>
          <w:marTop w:val="96"/>
          <w:marBottom w:val="0"/>
          <w:divBdr>
            <w:top w:val="none" w:sz="0" w:space="0" w:color="auto"/>
            <w:left w:val="none" w:sz="0" w:space="0" w:color="auto"/>
            <w:bottom w:val="none" w:sz="0" w:space="0" w:color="auto"/>
            <w:right w:val="none" w:sz="0" w:space="0" w:color="auto"/>
          </w:divBdr>
        </w:div>
        <w:div w:id="1597252615">
          <w:marLeft w:val="1080"/>
          <w:marRight w:val="0"/>
          <w:marTop w:val="96"/>
          <w:marBottom w:val="0"/>
          <w:divBdr>
            <w:top w:val="none" w:sz="0" w:space="0" w:color="auto"/>
            <w:left w:val="none" w:sz="0" w:space="0" w:color="auto"/>
            <w:bottom w:val="none" w:sz="0" w:space="0" w:color="auto"/>
            <w:right w:val="none" w:sz="0" w:space="0" w:color="auto"/>
          </w:divBdr>
        </w:div>
        <w:div w:id="1620989681">
          <w:marLeft w:val="1080"/>
          <w:marRight w:val="0"/>
          <w:marTop w:val="96"/>
          <w:marBottom w:val="0"/>
          <w:divBdr>
            <w:top w:val="none" w:sz="0" w:space="0" w:color="auto"/>
            <w:left w:val="none" w:sz="0" w:space="0" w:color="auto"/>
            <w:bottom w:val="none" w:sz="0" w:space="0" w:color="auto"/>
            <w:right w:val="none" w:sz="0" w:space="0" w:color="auto"/>
          </w:divBdr>
        </w:div>
      </w:divsChild>
    </w:div>
    <w:div w:id="1335108170">
      <w:bodyDiv w:val="1"/>
      <w:marLeft w:val="0"/>
      <w:marRight w:val="0"/>
      <w:marTop w:val="0"/>
      <w:marBottom w:val="0"/>
      <w:divBdr>
        <w:top w:val="none" w:sz="0" w:space="0" w:color="auto"/>
        <w:left w:val="none" w:sz="0" w:space="0" w:color="auto"/>
        <w:bottom w:val="none" w:sz="0" w:space="0" w:color="auto"/>
        <w:right w:val="none" w:sz="0" w:space="0" w:color="auto"/>
      </w:divBdr>
    </w:div>
    <w:div w:id="1339231117">
      <w:bodyDiv w:val="1"/>
      <w:marLeft w:val="0"/>
      <w:marRight w:val="0"/>
      <w:marTop w:val="0"/>
      <w:marBottom w:val="0"/>
      <w:divBdr>
        <w:top w:val="none" w:sz="0" w:space="0" w:color="auto"/>
        <w:left w:val="none" w:sz="0" w:space="0" w:color="auto"/>
        <w:bottom w:val="none" w:sz="0" w:space="0" w:color="auto"/>
        <w:right w:val="none" w:sz="0" w:space="0" w:color="auto"/>
      </w:divBdr>
    </w:div>
    <w:div w:id="1341005509">
      <w:bodyDiv w:val="1"/>
      <w:marLeft w:val="0"/>
      <w:marRight w:val="0"/>
      <w:marTop w:val="0"/>
      <w:marBottom w:val="0"/>
      <w:divBdr>
        <w:top w:val="none" w:sz="0" w:space="0" w:color="auto"/>
        <w:left w:val="none" w:sz="0" w:space="0" w:color="auto"/>
        <w:bottom w:val="none" w:sz="0" w:space="0" w:color="auto"/>
        <w:right w:val="none" w:sz="0" w:space="0" w:color="auto"/>
      </w:divBdr>
    </w:div>
    <w:div w:id="1358117182">
      <w:bodyDiv w:val="1"/>
      <w:marLeft w:val="0"/>
      <w:marRight w:val="0"/>
      <w:marTop w:val="0"/>
      <w:marBottom w:val="0"/>
      <w:divBdr>
        <w:top w:val="none" w:sz="0" w:space="0" w:color="auto"/>
        <w:left w:val="none" w:sz="0" w:space="0" w:color="auto"/>
        <w:bottom w:val="none" w:sz="0" w:space="0" w:color="auto"/>
        <w:right w:val="none" w:sz="0" w:space="0" w:color="auto"/>
      </w:divBdr>
    </w:div>
    <w:div w:id="1380283994">
      <w:bodyDiv w:val="1"/>
      <w:marLeft w:val="0"/>
      <w:marRight w:val="0"/>
      <w:marTop w:val="0"/>
      <w:marBottom w:val="0"/>
      <w:divBdr>
        <w:top w:val="none" w:sz="0" w:space="0" w:color="auto"/>
        <w:left w:val="none" w:sz="0" w:space="0" w:color="auto"/>
        <w:bottom w:val="none" w:sz="0" w:space="0" w:color="auto"/>
        <w:right w:val="none" w:sz="0" w:space="0" w:color="auto"/>
      </w:divBdr>
    </w:div>
    <w:div w:id="1386679947">
      <w:bodyDiv w:val="1"/>
      <w:marLeft w:val="0"/>
      <w:marRight w:val="0"/>
      <w:marTop w:val="0"/>
      <w:marBottom w:val="0"/>
      <w:divBdr>
        <w:top w:val="none" w:sz="0" w:space="0" w:color="auto"/>
        <w:left w:val="none" w:sz="0" w:space="0" w:color="auto"/>
        <w:bottom w:val="none" w:sz="0" w:space="0" w:color="auto"/>
        <w:right w:val="none" w:sz="0" w:space="0" w:color="auto"/>
      </w:divBdr>
    </w:div>
    <w:div w:id="1394543996">
      <w:bodyDiv w:val="1"/>
      <w:marLeft w:val="0"/>
      <w:marRight w:val="0"/>
      <w:marTop w:val="0"/>
      <w:marBottom w:val="0"/>
      <w:divBdr>
        <w:top w:val="none" w:sz="0" w:space="0" w:color="auto"/>
        <w:left w:val="none" w:sz="0" w:space="0" w:color="auto"/>
        <w:bottom w:val="none" w:sz="0" w:space="0" w:color="auto"/>
        <w:right w:val="none" w:sz="0" w:space="0" w:color="auto"/>
      </w:divBdr>
      <w:divsChild>
        <w:div w:id="1671716859">
          <w:marLeft w:val="1166"/>
          <w:marRight w:val="0"/>
          <w:marTop w:val="0"/>
          <w:marBottom w:val="0"/>
          <w:divBdr>
            <w:top w:val="none" w:sz="0" w:space="0" w:color="auto"/>
            <w:left w:val="none" w:sz="0" w:space="0" w:color="auto"/>
            <w:bottom w:val="none" w:sz="0" w:space="0" w:color="auto"/>
            <w:right w:val="none" w:sz="0" w:space="0" w:color="auto"/>
          </w:divBdr>
        </w:div>
      </w:divsChild>
    </w:div>
    <w:div w:id="1429499854">
      <w:bodyDiv w:val="1"/>
      <w:marLeft w:val="0"/>
      <w:marRight w:val="0"/>
      <w:marTop w:val="0"/>
      <w:marBottom w:val="0"/>
      <w:divBdr>
        <w:top w:val="none" w:sz="0" w:space="0" w:color="auto"/>
        <w:left w:val="none" w:sz="0" w:space="0" w:color="auto"/>
        <w:bottom w:val="none" w:sz="0" w:space="0" w:color="auto"/>
        <w:right w:val="none" w:sz="0" w:space="0" w:color="auto"/>
      </w:divBdr>
    </w:div>
    <w:div w:id="1457286120">
      <w:bodyDiv w:val="1"/>
      <w:marLeft w:val="0"/>
      <w:marRight w:val="0"/>
      <w:marTop w:val="0"/>
      <w:marBottom w:val="0"/>
      <w:divBdr>
        <w:top w:val="none" w:sz="0" w:space="0" w:color="auto"/>
        <w:left w:val="none" w:sz="0" w:space="0" w:color="auto"/>
        <w:bottom w:val="none" w:sz="0" w:space="0" w:color="auto"/>
        <w:right w:val="none" w:sz="0" w:space="0" w:color="auto"/>
      </w:divBdr>
    </w:div>
    <w:div w:id="1471748139">
      <w:bodyDiv w:val="1"/>
      <w:marLeft w:val="0"/>
      <w:marRight w:val="0"/>
      <w:marTop w:val="0"/>
      <w:marBottom w:val="0"/>
      <w:divBdr>
        <w:top w:val="none" w:sz="0" w:space="0" w:color="auto"/>
        <w:left w:val="none" w:sz="0" w:space="0" w:color="auto"/>
        <w:bottom w:val="none" w:sz="0" w:space="0" w:color="auto"/>
        <w:right w:val="none" w:sz="0" w:space="0" w:color="auto"/>
      </w:divBdr>
      <w:divsChild>
        <w:div w:id="1154761905">
          <w:marLeft w:val="547"/>
          <w:marRight w:val="0"/>
          <w:marTop w:val="0"/>
          <w:marBottom w:val="0"/>
          <w:divBdr>
            <w:top w:val="none" w:sz="0" w:space="0" w:color="auto"/>
            <w:left w:val="none" w:sz="0" w:space="0" w:color="auto"/>
            <w:bottom w:val="none" w:sz="0" w:space="0" w:color="auto"/>
            <w:right w:val="none" w:sz="0" w:space="0" w:color="auto"/>
          </w:divBdr>
        </w:div>
      </w:divsChild>
    </w:div>
    <w:div w:id="1473789542">
      <w:bodyDiv w:val="1"/>
      <w:marLeft w:val="0"/>
      <w:marRight w:val="0"/>
      <w:marTop w:val="0"/>
      <w:marBottom w:val="0"/>
      <w:divBdr>
        <w:top w:val="none" w:sz="0" w:space="0" w:color="auto"/>
        <w:left w:val="none" w:sz="0" w:space="0" w:color="auto"/>
        <w:bottom w:val="none" w:sz="0" w:space="0" w:color="auto"/>
        <w:right w:val="none" w:sz="0" w:space="0" w:color="auto"/>
      </w:divBdr>
    </w:div>
    <w:div w:id="1483355220">
      <w:bodyDiv w:val="1"/>
      <w:marLeft w:val="0"/>
      <w:marRight w:val="0"/>
      <w:marTop w:val="0"/>
      <w:marBottom w:val="0"/>
      <w:divBdr>
        <w:top w:val="none" w:sz="0" w:space="0" w:color="auto"/>
        <w:left w:val="none" w:sz="0" w:space="0" w:color="auto"/>
        <w:bottom w:val="none" w:sz="0" w:space="0" w:color="auto"/>
        <w:right w:val="none" w:sz="0" w:space="0" w:color="auto"/>
      </w:divBdr>
    </w:div>
    <w:div w:id="1489514573">
      <w:bodyDiv w:val="1"/>
      <w:marLeft w:val="0"/>
      <w:marRight w:val="0"/>
      <w:marTop w:val="0"/>
      <w:marBottom w:val="0"/>
      <w:divBdr>
        <w:top w:val="none" w:sz="0" w:space="0" w:color="auto"/>
        <w:left w:val="none" w:sz="0" w:space="0" w:color="auto"/>
        <w:bottom w:val="none" w:sz="0" w:space="0" w:color="auto"/>
        <w:right w:val="none" w:sz="0" w:space="0" w:color="auto"/>
      </w:divBdr>
    </w:div>
    <w:div w:id="1491096734">
      <w:bodyDiv w:val="1"/>
      <w:marLeft w:val="0"/>
      <w:marRight w:val="0"/>
      <w:marTop w:val="0"/>
      <w:marBottom w:val="0"/>
      <w:divBdr>
        <w:top w:val="none" w:sz="0" w:space="0" w:color="auto"/>
        <w:left w:val="none" w:sz="0" w:space="0" w:color="auto"/>
        <w:bottom w:val="none" w:sz="0" w:space="0" w:color="auto"/>
        <w:right w:val="none" w:sz="0" w:space="0" w:color="auto"/>
      </w:divBdr>
    </w:div>
    <w:div w:id="1526140486">
      <w:bodyDiv w:val="1"/>
      <w:marLeft w:val="0"/>
      <w:marRight w:val="0"/>
      <w:marTop w:val="0"/>
      <w:marBottom w:val="0"/>
      <w:divBdr>
        <w:top w:val="none" w:sz="0" w:space="0" w:color="auto"/>
        <w:left w:val="none" w:sz="0" w:space="0" w:color="auto"/>
        <w:bottom w:val="none" w:sz="0" w:space="0" w:color="auto"/>
        <w:right w:val="none" w:sz="0" w:space="0" w:color="auto"/>
      </w:divBdr>
      <w:divsChild>
        <w:div w:id="93017650">
          <w:marLeft w:val="547"/>
          <w:marRight w:val="0"/>
          <w:marTop w:val="96"/>
          <w:marBottom w:val="0"/>
          <w:divBdr>
            <w:top w:val="none" w:sz="0" w:space="0" w:color="auto"/>
            <w:left w:val="none" w:sz="0" w:space="0" w:color="auto"/>
            <w:bottom w:val="none" w:sz="0" w:space="0" w:color="auto"/>
            <w:right w:val="none" w:sz="0" w:space="0" w:color="auto"/>
          </w:divBdr>
        </w:div>
        <w:div w:id="156196796">
          <w:marLeft w:val="547"/>
          <w:marRight w:val="0"/>
          <w:marTop w:val="96"/>
          <w:marBottom w:val="0"/>
          <w:divBdr>
            <w:top w:val="none" w:sz="0" w:space="0" w:color="auto"/>
            <w:left w:val="none" w:sz="0" w:space="0" w:color="auto"/>
            <w:bottom w:val="none" w:sz="0" w:space="0" w:color="auto"/>
            <w:right w:val="none" w:sz="0" w:space="0" w:color="auto"/>
          </w:divBdr>
        </w:div>
      </w:divsChild>
    </w:div>
    <w:div w:id="1572306350">
      <w:bodyDiv w:val="1"/>
      <w:marLeft w:val="0"/>
      <w:marRight w:val="0"/>
      <w:marTop w:val="0"/>
      <w:marBottom w:val="0"/>
      <w:divBdr>
        <w:top w:val="none" w:sz="0" w:space="0" w:color="auto"/>
        <w:left w:val="none" w:sz="0" w:space="0" w:color="auto"/>
        <w:bottom w:val="none" w:sz="0" w:space="0" w:color="auto"/>
        <w:right w:val="none" w:sz="0" w:space="0" w:color="auto"/>
      </w:divBdr>
    </w:div>
    <w:div w:id="1576086565">
      <w:bodyDiv w:val="1"/>
      <w:marLeft w:val="0"/>
      <w:marRight w:val="0"/>
      <w:marTop w:val="0"/>
      <w:marBottom w:val="0"/>
      <w:divBdr>
        <w:top w:val="none" w:sz="0" w:space="0" w:color="auto"/>
        <w:left w:val="none" w:sz="0" w:space="0" w:color="auto"/>
        <w:bottom w:val="none" w:sz="0" w:space="0" w:color="auto"/>
        <w:right w:val="none" w:sz="0" w:space="0" w:color="auto"/>
      </w:divBdr>
      <w:divsChild>
        <w:div w:id="235557303">
          <w:marLeft w:val="1166"/>
          <w:marRight w:val="0"/>
          <w:marTop w:val="96"/>
          <w:marBottom w:val="0"/>
          <w:divBdr>
            <w:top w:val="none" w:sz="0" w:space="0" w:color="auto"/>
            <w:left w:val="none" w:sz="0" w:space="0" w:color="auto"/>
            <w:bottom w:val="none" w:sz="0" w:space="0" w:color="auto"/>
            <w:right w:val="none" w:sz="0" w:space="0" w:color="auto"/>
          </w:divBdr>
        </w:div>
        <w:div w:id="282345141">
          <w:marLeft w:val="1166"/>
          <w:marRight w:val="0"/>
          <w:marTop w:val="96"/>
          <w:marBottom w:val="0"/>
          <w:divBdr>
            <w:top w:val="none" w:sz="0" w:space="0" w:color="auto"/>
            <w:left w:val="none" w:sz="0" w:space="0" w:color="auto"/>
            <w:bottom w:val="none" w:sz="0" w:space="0" w:color="auto"/>
            <w:right w:val="none" w:sz="0" w:space="0" w:color="auto"/>
          </w:divBdr>
        </w:div>
        <w:div w:id="859855188">
          <w:marLeft w:val="1166"/>
          <w:marRight w:val="0"/>
          <w:marTop w:val="96"/>
          <w:marBottom w:val="0"/>
          <w:divBdr>
            <w:top w:val="none" w:sz="0" w:space="0" w:color="auto"/>
            <w:left w:val="none" w:sz="0" w:space="0" w:color="auto"/>
            <w:bottom w:val="none" w:sz="0" w:space="0" w:color="auto"/>
            <w:right w:val="none" w:sz="0" w:space="0" w:color="auto"/>
          </w:divBdr>
        </w:div>
        <w:div w:id="1039477022">
          <w:marLeft w:val="1166"/>
          <w:marRight w:val="0"/>
          <w:marTop w:val="96"/>
          <w:marBottom w:val="0"/>
          <w:divBdr>
            <w:top w:val="none" w:sz="0" w:space="0" w:color="auto"/>
            <w:left w:val="none" w:sz="0" w:space="0" w:color="auto"/>
            <w:bottom w:val="none" w:sz="0" w:space="0" w:color="auto"/>
            <w:right w:val="none" w:sz="0" w:space="0" w:color="auto"/>
          </w:divBdr>
        </w:div>
        <w:div w:id="2021274783">
          <w:marLeft w:val="1166"/>
          <w:marRight w:val="0"/>
          <w:marTop w:val="96"/>
          <w:marBottom w:val="0"/>
          <w:divBdr>
            <w:top w:val="none" w:sz="0" w:space="0" w:color="auto"/>
            <w:left w:val="none" w:sz="0" w:space="0" w:color="auto"/>
            <w:bottom w:val="none" w:sz="0" w:space="0" w:color="auto"/>
            <w:right w:val="none" w:sz="0" w:space="0" w:color="auto"/>
          </w:divBdr>
        </w:div>
        <w:div w:id="2106150183">
          <w:marLeft w:val="1166"/>
          <w:marRight w:val="0"/>
          <w:marTop w:val="96"/>
          <w:marBottom w:val="0"/>
          <w:divBdr>
            <w:top w:val="none" w:sz="0" w:space="0" w:color="auto"/>
            <w:left w:val="none" w:sz="0" w:space="0" w:color="auto"/>
            <w:bottom w:val="none" w:sz="0" w:space="0" w:color="auto"/>
            <w:right w:val="none" w:sz="0" w:space="0" w:color="auto"/>
          </w:divBdr>
        </w:div>
        <w:div w:id="2125341258">
          <w:marLeft w:val="1166"/>
          <w:marRight w:val="0"/>
          <w:marTop w:val="96"/>
          <w:marBottom w:val="0"/>
          <w:divBdr>
            <w:top w:val="none" w:sz="0" w:space="0" w:color="auto"/>
            <w:left w:val="none" w:sz="0" w:space="0" w:color="auto"/>
            <w:bottom w:val="none" w:sz="0" w:space="0" w:color="auto"/>
            <w:right w:val="none" w:sz="0" w:space="0" w:color="auto"/>
          </w:divBdr>
        </w:div>
      </w:divsChild>
    </w:div>
    <w:div w:id="1619875768">
      <w:bodyDiv w:val="1"/>
      <w:marLeft w:val="0"/>
      <w:marRight w:val="0"/>
      <w:marTop w:val="0"/>
      <w:marBottom w:val="0"/>
      <w:divBdr>
        <w:top w:val="none" w:sz="0" w:space="0" w:color="auto"/>
        <w:left w:val="none" w:sz="0" w:space="0" w:color="auto"/>
        <w:bottom w:val="none" w:sz="0" w:space="0" w:color="auto"/>
        <w:right w:val="none" w:sz="0" w:space="0" w:color="auto"/>
      </w:divBdr>
      <w:divsChild>
        <w:div w:id="1056125761">
          <w:marLeft w:val="1166"/>
          <w:marRight w:val="0"/>
          <w:marTop w:val="96"/>
          <w:marBottom w:val="0"/>
          <w:divBdr>
            <w:top w:val="none" w:sz="0" w:space="0" w:color="auto"/>
            <w:left w:val="none" w:sz="0" w:space="0" w:color="auto"/>
            <w:bottom w:val="none" w:sz="0" w:space="0" w:color="auto"/>
            <w:right w:val="none" w:sz="0" w:space="0" w:color="auto"/>
          </w:divBdr>
        </w:div>
      </w:divsChild>
    </w:div>
    <w:div w:id="1635716744">
      <w:bodyDiv w:val="1"/>
      <w:marLeft w:val="0"/>
      <w:marRight w:val="0"/>
      <w:marTop w:val="0"/>
      <w:marBottom w:val="0"/>
      <w:divBdr>
        <w:top w:val="none" w:sz="0" w:space="0" w:color="auto"/>
        <w:left w:val="none" w:sz="0" w:space="0" w:color="auto"/>
        <w:bottom w:val="none" w:sz="0" w:space="0" w:color="auto"/>
        <w:right w:val="none" w:sz="0" w:space="0" w:color="auto"/>
      </w:divBdr>
    </w:div>
    <w:div w:id="1641769502">
      <w:bodyDiv w:val="1"/>
      <w:marLeft w:val="0"/>
      <w:marRight w:val="0"/>
      <w:marTop w:val="0"/>
      <w:marBottom w:val="0"/>
      <w:divBdr>
        <w:top w:val="none" w:sz="0" w:space="0" w:color="auto"/>
        <w:left w:val="none" w:sz="0" w:space="0" w:color="auto"/>
        <w:bottom w:val="none" w:sz="0" w:space="0" w:color="auto"/>
        <w:right w:val="none" w:sz="0" w:space="0" w:color="auto"/>
      </w:divBdr>
      <w:divsChild>
        <w:div w:id="203717720">
          <w:marLeft w:val="806"/>
          <w:marRight w:val="0"/>
          <w:marTop w:val="75"/>
          <w:marBottom w:val="0"/>
          <w:divBdr>
            <w:top w:val="none" w:sz="0" w:space="0" w:color="auto"/>
            <w:left w:val="none" w:sz="0" w:space="0" w:color="auto"/>
            <w:bottom w:val="none" w:sz="0" w:space="0" w:color="auto"/>
            <w:right w:val="none" w:sz="0" w:space="0" w:color="auto"/>
          </w:divBdr>
        </w:div>
        <w:div w:id="705526353">
          <w:marLeft w:val="806"/>
          <w:marRight w:val="0"/>
          <w:marTop w:val="75"/>
          <w:marBottom w:val="0"/>
          <w:divBdr>
            <w:top w:val="none" w:sz="0" w:space="0" w:color="auto"/>
            <w:left w:val="none" w:sz="0" w:space="0" w:color="auto"/>
            <w:bottom w:val="none" w:sz="0" w:space="0" w:color="auto"/>
            <w:right w:val="none" w:sz="0" w:space="0" w:color="auto"/>
          </w:divBdr>
        </w:div>
        <w:div w:id="768047496">
          <w:marLeft w:val="806"/>
          <w:marRight w:val="0"/>
          <w:marTop w:val="75"/>
          <w:marBottom w:val="0"/>
          <w:divBdr>
            <w:top w:val="none" w:sz="0" w:space="0" w:color="auto"/>
            <w:left w:val="none" w:sz="0" w:space="0" w:color="auto"/>
            <w:bottom w:val="none" w:sz="0" w:space="0" w:color="auto"/>
            <w:right w:val="none" w:sz="0" w:space="0" w:color="auto"/>
          </w:divBdr>
        </w:div>
        <w:div w:id="1220629616">
          <w:marLeft w:val="806"/>
          <w:marRight w:val="0"/>
          <w:marTop w:val="75"/>
          <w:marBottom w:val="0"/>
          <w:divBdr>
            <w:top w:val="none" w:sz="0" w:space="0" w:color="auto"/>
            <w:left w:val="none" w:sz="0" w:space="0" w:color="auto"/>
            <w:bottom w:val="none" w:sz="0" w:space="0" w:color="auto"/>
            <w:right w:val="none" w:sz="0" w:space="0" w:color="auto"/>
          </w:divBdr>
        </w:div>
        <w:div w:id="1269971684">
          <w:marLeft w:val="806"/>
          <w:marRight w:val="0"/>
          <w:marTop w:val="75"/>
          <w:marBottom w:val="0"/>
          <w:divBdr>
            <w:top w:val="none" w:sz="0" w:space="0" w:color="auto"/>
            <w:left w:val="none" w:sz="0" w:space="0" w:color="auto"/>
            <w:bottom w:val="none" w:sz="0" w:space="0" w:color="auto"/>
            <w:right w:val="none" w:sz="0" w:space="0" w:color="auto"/>
          </w:divBdr>
        </w:div>
        <w:div w:id="2131509569">
          <w:marLeft w:val="806"/>
          <w:marRight w:val="0"/>
          <w:marTop w:val="75"/>
          <w:marBottom w:val="0"/>
          <w:divBdr>
            <w:top w:val="none" w:sz="0" w:space="0" w:color="auto"/>
            <w:left w:val="none" w:sz="0" w:space="0" w:color="auto"/>
            <w:bottom w:val="none" w:sz="0" w:space="0" w:color="auto"/>
            <w:right w:val="none" w:sz="0" w:space="0" w:color="auto"/>
          </w:divBdr>
        </w:div>
      </w:divsChild>
    </w:div>
    <w:div w:id="1647853725">
      <w:bodyDiv w:val="1"/>
      <w:marLeft w:val="0"/>
      <w:marRight w:val="0"/>
      <w:marTop w:val="0"/>
      <w:marBottom w:val="0"/>
      <w:divBdr>
        <w:top w:val="none" w:sz="0" w:space="0" w:color="auto"/>
        <w:left w:val="none" w:sz="0" w:space="0" w:color="auto"/>
        <w:bottom w:val="none" w:sz="0" w:space="0" w:color="auto"/>
        <w:right w:val="none" w:sz="0" w:space="0" w:color="auto"/>
      </w:divBdr>
    </w:div>
    <w:div w:id="1657803767">
      <w:bodyDiv w:val="1"/>
      <w:marLeft w:val="0"/>
      <w:marRight w:val="0"/>
      <w:marTop w:val="0"/>
      <w:marBottom w:val="0"/>
      <w:divBdr>
        <w:top w:val="none" w:sz="0" w:space="0" w:color="auto"/>
        <w:left w:val="none" w:sz="0" w:space="0" w:color="auto"/>
        <w:bottom w:val="none" w:sz="0" w:space="0" w:color="auto"/>
        <w:right w:val="none" w:sz="0" w:space="0" w:color="auto"/>
      </w:divBdr>
    </w:div>
    <w:div w:id="1685472853">
      <w:bodyDiv w:val="1"/>
      <w:marLeft w:val="0"/>
      <w:marRight w:val="0"/>
      <w:marTop w:val="0"/>
      <w:marBottom w:val="0"/>
      <w:divBdr>
        <w:top w:val="none" w:sz="0" w:space="0" w:color="auto"/>
        <w:left w:val="none" w:sz="0" w:space="0" w:color="auto"/>
        <w:bottom w:val="none" w:sz="0" w:space="0" w:color="auto"/>
        <w:right w:val="none" w:sz="0" w:space="0" w:color="auto"/>
      </w:divBdr>
    </w:div>
    <w:div w:id="1708338973">
      <w:bodyDiv w:val="1"/>
      <w:marLeft w:val="0"/>
      <w:marRight w:val="0"/>
      <w:marTop w:val="0"/>
      <w:marBottom w:val="0"/>
      <w:divBdr>
        <w:top w:val="none" w:sz="0" w:space="0" w:color="auto"/>
        <w:left w:val="none" w:sz="0" w:space="0" w:color="auto"/>
        <w:bottom w:val="none" w:sz="0" w:space="0" w:color="auto"/>
        <w:right w:val="none" w:sz="0" w:space="0" w:color="auto"/>
      </w:divBdr>
      <w:divsChild>
        <w:div w:id="130442268">
          <w:marLeft w:val="1166"/>
          <w:marRight w:val="0"/>
          <w:marTop w:val="77"/>
          <w:marBottom w:val="0"/>
          <w:divBdr>
            <w:top w:val="none" w:sz="0" w:space="0" w:color="auto"/>
            <w:left w:val="none" w:sz="0" w:space="0" w:color="auto"/>
            <w:bottom w:val="none" w:sz="0" w:space="0" w:color="auto"/>
            <w:right w:val="none" w:sz="0" w:space="0" w:color="auto"/>
          </w:divBdr>
        </w:div>
        <w:div w:id="988633079">
          <w:marLeft w:val="1166"/>
          <w:marRight w:val="0"/>
          <w:marTop w:val="77"/>
          <w:marBottom w:val="0"/>
          <w:divBdr>
            <w:top w:val="none" w:sz="0" w:space="0" w:color="auto"/>
            <w:left w:val="none" w:sz="0" w:space="0" w:color="auto"/>
            <w:bottom w:val="none" w:sz="0" w:space="0" w:color="auto"/>
            <w:right w:val="none" w:sz="0" w:space="0" w:color="auto"/>
          </w:divBdr>
        </w:div>
        <w:div w:id="1920208981">
          <w:marLeft w:val="1166"/>
          <w:marRight w:val="0"/>
          <w:marTop w:val="77"/>
          <w:marBottom w:val="0"/>
          <w:divBdr>
            <w:top w:val="none" w:sz="0" w:space="0" w:color="auto"/>
            <w:left w:val="none" w:sz="0" w:space="0" w:color="auto"/>
            <w:bottom w:val="none" w:sz="0" w:space="0" w:color="auto"/>
            <w:right w:val="none" w:sz="0" w:space="0" w:color="auto"/>
          </w:divBdr>
        </w:div>
        <w:div w:id="2045255454">
          <w:marLeft w:val="1166"/>
          <w:marRight w:val="0"/>
          <w:marTop w:val="77"/>
          <w:marBottom w:val="0"/>
          <w:divBdr>
            <w:top w:val="none" w:sz="0" w:space="0" w:color="auto"/>
            <w:left w:val="none" w:sz="0" w:space="0" w:color="auto"/>
            <w:bottom w:val="none" w:sz="0" w:space="0" w:color="auto"/>
            <w:right w:val="none" w:sz="0" w:space="0" w:color="auto"/>
          </w:divBdr>
        </w:div>
      </w:divsChild>
    </w:div>
    <w:div w:id="1783768072">
      <w:bodyDiv w:val="1"/>
      <w:marLeft w:val="0"/>
      <w:marRight w:val="0"/>
      <w:marTop w:val="0"/>
      <w:marBottom w:val="0"/>
      <w:divBdr>
        <w:top w:val="none" w:sz="0" w:space="0" w:color="auto"/>
        <w:left w:val="none" w:sz="0" w:space="0" w:color="auto"/>
        <w:bottom w:val="none" w:sz="0" w:space="0" w:color="auto"/>
        <w:right w:val="none" w:sz="0" w:space="0" w:color="auto"/>
      </w:divBdr>
      <w:divsChild>
        <w:div w:id="360978424">
          <w:marLeft w:val="547"/>
          <w:marRight w:val="0"/>
          <w:marTop w:val="96"/>
          <w:marBottom w:val="0"/>
          <w:divBdr>
            <w:top w:val="none" w:sz="0" w:space="0" w:color="auto"/>
            <w:left w:val="none" w:sz="0" w:space="0" w:color="auto"/>
            <w:bottom w:val="none" w:sz="0" w:space="0" w:color="auto"/>
            <w:right w:val="none" w:sz="0" w:space="0" w:color="auto"/>
          </w:divBdr>
        </w:div>
        <w:div w:id="362169481">
          <w:marLeft w:val="547"/>
          <w:marRight w:val="0"/>
          <w:marTop w:val="96"/>
          <w:marBottom w:val="0"/>
          <w:divBdr>
            <w:top w:val="none" w:sz="0" w:space="0" w:color="auto"/>
            <w:left w:val="none" w:sz="0" w:space="0" w:color="auto"/>
            <w:bottom w:val="none" w:sz="0" w:space="0" w:color="auto"/>
            <w:right w:val="none" w:sz="0" w:space="0" w:color="auto"/>
          </w:divBdr>
        </w:div>
        <w:div w:id="1472089997">
          <w:marLeft w:val="547"/>
          <w:marRight w:val="0"/>
          <w:marTop w:val="96"/>
          <w:marBottom w:val="0"/>
          <w:divBdr>
            <w:top w:val="none" w:sz="0" w:space="0" w:color="auto"/>
            <w:left w:val="none" w:sz="0" w:space="0" w:color="auto"/>
            <w:bottom w:val="none" w:sz="0" w:space="0" w:color="auto"/>
            <w:right w:val="none" w:sz="0" w:space="0" w:color="auto"/>
          </w:divBdr>
        </w:div>
      </w:divsChild>
    </w:div>
    <w:div w:id="1795758266">
      <w:bodyDiv w:val="1"/>
      <w:marLeft w:val="0"/>
      <w:marRight w:val="0"/>
      <w:marTop w:val="0"/>
      <w:marBottom w:val="0"/>
      <w:divBdr>
        <w:top w:val="none" w:sz="0" w:space="0" w:color="auto"/>
        <w:left w:val="none" w:sz="0" w:space="0" w:color="auto"/>
        <w:bottom w:val="none" w:sz="0" w:space="0" w:color="auto"/>
        <w:right w:val="none" w:sz="0" w:space="0" w:color="auto"/>
      </w:divBdr>
    </w:div>
    <w:div w:id="1809469559">
      <w:bodyDiv w:val="1"/>
      <w:marLeft w:val="0"/>
      <w:marRight w:val="0"/>
      <w:marTop w:val="0"/>
      <w:marBottom w:val="0"/>
      <w:divBdr>
        <w:top w:val="none" w:sz="0" w:space="0" w:color="auto"/>
        <w:left w:val="none" w:sz="0" w:space="0" w:color="auto"/>
        <w:bottom w:val="none" w:sz="0" w:space="0" w:color="auto"/>
        <w:right w:val="none" w:sz="0" w:space="0" w:color="auto"/>
      </w:divBdr>
      <w:divsChild>
        <w:div w:id="1985155967">
          <w:marLeft w:val="1166"/>
          <w:marRight w:val="0"/>
          <w:marTop w:val="96"/>
          <w:marBottom w:val="0"/>
          <w:divBdr>
            <w:top w:val="none" w:sz="0" w:space="0" w:color="auto"/>
            <w:left w:val="none" w:sz="0" w:space="0" w:color="auto"/>
            <w:bottom w:val="none" w:sz="0" w:space="0" w:color="auto"/>
            <w:right w:val="none" w:sz="0" w:space="0" w:color="auto"/>
          </w:divBdr>
        </w:div>
      </w:divsChild>
    </w:div>
    <w:div w:id="1821075774">
      <w:bodyDiv w:val="1"/>
      <w:marLeft w:val="0"/>
      <w:marRight w:val="0"/>
      <w:marTop w:val="0"/>
      <w:marBottom w:val="0"/>
      <w:divBdr>
        <w:top w:val="none" w:sz="0" w:space="0" w:color="auto"/>
        <w:left w:val="none" w:sz="0" w:space="0" w:color="auto"/>
        <w:bottom w:val="none" w:sz="0" w:space="0" w:color="auto"/>
        <w:right w:val="none" w:sz="0" w:space="0" w:color="auto"/>
      </w:divBdr>
    </w:div>
    <w:div w:id="1826193140">
      <w:bodyDiv w:val="1"/>
      <w:marLeft w:val="0"/>
      <w:marRight w:val="0"/>
      <w:marTop w:val="0"/>
      <w:marBottom w:val="0"/>
      <w:divBdr>
        <w:top w:val="none" w:sz="0" w:space="0" w:color="auto"/>
        <w:left w:val="none" w:sz="0" w:space="0" w:color="auto"/>
        <w:bottom w:val="none" w:sz="0" w:space="0" w:color="auto"/>
        <w:right w:val="none" w:sz="0" w:space="0" w:color="auto"/>
      </w:divBdr>
    </w:div>
    <w:div w:id="1828934390">
      <w:bodyDiv w:val="1"/>
      <w:marLeft w:val="0"/>
      <w:marRight w:val="0"/>
      <w:marTop w:val="0"/>
      <w:marBottom w:val="0"/>
      <w:divBdr>
        <w:top w:val="none" w:sz="0" w:space="0" w:color="auto"/>
        <w:left w:val="none" w:sz="0" w:space="0" w:color="auto"/>
        <w:bottom w:val="none" w:sz="0" w:space="0" w:color="auto"/>
        <w:right w:val="none" w:sz="0" w:space="0" w:color="auto"/>
      </w:divBdr>
    </w:div>
    <w:div w:id="1832330073">
      <w:bodyDiv w:val="1"/>
      <w:marLeft w:val="0"/>
      <w:marRight w:val="0"/>
      <w:marTop w:val="0"/>
      <w:marBottom w:val="0"/>
      <w:divBdr>
        <w:top w:val="none" w:sz="0" w:space="0" w:color="auto"/>
        <w:left w:val="none" w:sz="0" w:space="0" w:color="auto"/>
        <w:bottom w:val="none" w:sz="0" w:space="0" w:color="auto"/>
        <w:right w:val="none" w:sz="0" w:space="0" w:color="auto"/>
      </w:divBdr>
    </w:div>
    <w:div w:id="1850872364">
      <w:bodyDiv w:val="1"/>
      <w:marLeft w:val="0"/>
      <w:marRight w:val="0"/>
      <w:marTop w:val="0"/>
      <w:marBottom w:val="0"/>
      <w:divBdr>
        <w:top w:val="none" w:sz="0" w:space="0" w:color="auto"/>
        <w:left w:val="none" w:sz="0" w:space="0" w:color="auto"/>
        <w:bottom w:val="none" w:sz="0" w:space="0" w:color="auto"/>
        <w:right w:val="none" w:sz="0" w:space="0" w:color="auto"/>
      </w:divBdr>
    </w:div>
    <w:div w:id="1851025528">
      <w:bodyDiv w:val="1"/>
      <w:marLeft w:val="0"/>
      <w:marRight w:val="0"/>
      <w:marTop w:val="0"/>
      <w:marBottom w:val="0"/>
      <w:divBdr>
        <w:top w:val="none" w:sz="0" w:space="0" w:color="auto"/>
        <w:left w:val="none" w:sz="0" w:space="0" w:color="auto"/>
        <w:bottom w:val="none" w:sz="0" w:space="0" w:color="auto"/>
        <w:right w:val="none" w:sz="0" w:space="0" w:color="auto"/>
      </w:divBdr>
      <w:divsChild>
        <w:div w:id="461270527">
          <w:marLeft w:val="547"/>
          <w:marRight w:val="0"/>
          <w:marTop w:val="0"/>
          <w:marBottom w:val="0"/>
          <w:divBdr>
            <w:top w:val="none" w:sz="0" w:space="0" w:color="auto"/>
            <w:left w:val="none" w:sz="0" w:space="0" w:color="auto"/>
            <w:bottom w:val="none" w:sz="0" w:space="0" w:color="auto"/>
            <w:right w:val="none" w:sz="0" w:space="0" w:color="auto"/>
          </w:divBdr>
        </w:div>
      </w:divsChild>
    </w:div>
    <w:div w:id="1856571094">
      <w:bodyDiv w:val="1"/>
      <w:marLeft w:val="0"/>
      <w:marRight w:val="0"/>
      <w:marTop w:val="0"/>
      <w:marBottom w:val="0"/>
      <w:divBdr>
        <w:top w:val="none" w:sz="0" w:space="0" w:color="auto"/>
        <w:left w:val="none" w:sz="0" w:space="0" w:color="auto"/>
        <w:bottom w:val="none" w:sz="0" w:space="0" w:color="auto"/>
        <w:right w:val="none" w:sz="0" w:space="0" w:color="auto"/>
      </w:divBdr>
    </w:div>
    <w:div w:id="1887133812">
      <w:bodyDiv w:val="1"/>
      <w:marLeft w:val="0"/>
      <w:marRight w:val="0"/>
      <w:marTop w:val="0"/>
      <w:marBottom w:val="0"/>
      <w:divBdr>
        <w:top w:val="none" w:sz="0" w:space="0" w:color="auto"/>
        <w:left w:val="none" w:sz="0" w:space="0" w:color="auto"/>
        <w:bottom w:val="none" w:sz="0" w:space="0" w:color="auto"/>
        <w:right w:val="none" w:sz="0" w:space="0" w:color="auto"/>
      </w:divBdr>
      <w:divsChild>
        <w:div w:id="91366393">
          <w:marLeft w:val="0"/>
          <w:marRight w:val="0"/>
          <w:marTop w:val="0"/>
          <w:marBottom w:val="0"/>
          <w:divBdr>
            <w:top w:val="none" w:sz="0" w:space="0" w:color="auto"/>
            <w:left w:val="none" w:sz="0" w:space="0" w:color="auto"/>
            <w:bottom w:val="none" w:sz="0" w:space="0" w:color="auto"/>
            <w:right w:val="none" w:sz="0" w:space="0" w:color="auto"/>
          </w:divBdr>
        </w:div>
        <w:div w:id="486090647">
          <w:marLeft w:val="0"/>
          <w:marRight w:val="0"/>
          <w:marTop w:val="0"/>
          <w:marBottom w:val="0"/>
          <w:divBdr>
            <w:top w:val="none" w:sz="0" w:space="0" w:color="auto"/>
            <w:left w:val="none" w:sz="0" w:space="0" w:color="auto"/>
            <w:bottom w:val="none" w:sz="0" w:space="0" w:color="auto"/>
            <w:right w:val="none" w:sz="0" w:space="0" w:color="auto"/>
          </w:divBdr>
        </w:div>
        <w:div w:id="1018385710">
          <w:marLeft w:val="0"/>
          <w:marRight w:val="0"/>
          <w:marTop w:val="0"/>
          <w:marBottom w:val="0"/>
          <w:divBdr>
            <w:top w:val="none" w:sz="0" w:space="0" w:color="auto"/>
            <w:left w:val="none" w:sz="0" w:space="0" w:color="auto"/>
            <w:bottom w:val="none" w:sz="0" w:space="0" w:color="auto"/>
            <w:right w:val="none" w:sz="0" w:space="0" w:color="auto"/>
          </w:divBdr>
        </w:div>
        <w:div w:id="1853062750">
          <w:marLeft w:val="0"/>
          <w:marRight w:val="0"/>
          <w:marTop w:val="0"/>
          <w:marBottom w:val="0"/>
          <w:divBdr>
            <w:top w:val="none" w:sz="0" w:space="0" w:color="auto"/>
            <w:left w:val="none" w:sz="0" w:space="0" w:color="auto"/>
            <w:bottom w:val="none" w:sz="0" w:space="0" w:color="auto"/>
            <w:right w:val="none" w:sz="0" w:space="0" w:color="auto"/>
          </w:divBdr>
        </w:div>
      </w:divsChild>
    </w:div>
    <w:div w:id="1889343924">
      <w:bodyDiv w:val="1"/>
      <w:marLeft w:val="0"/>
      <w:marRight w:val="0"/>
      <w:marTop w:val="0"/>
      <w:marBottom w:val="0"/>
      <w:divBdr>
        <w:top w:val="none" w:sz="0" w:space="0" w:color="auto"/>
        <w:left w:val="none" w:sz="0" w:space="0" w:color="auto"/>
        <w:bottom w:val="none" w:sz="0" w:space="0" w:color="auto"/>
        <w:right w:val="none" w:sz="0" w:space="0" w:color="auto"/>
      </w:divBdr>
    </w:div>
    <w:div w:id="1900286353">
      <w:bodyDiv w:val="1"/>
      <w:marLeft w:val="0"/>
      <w:marRight w:val="0"/>
      <w:marTop w:val="0"/>
      <w:marBottom w:val="0"/>
      <w:divBdr>
        <w:top w:val="none" w:sz="0" w:space="0" w:color="auto"/>
        <w:left w:val="none" w:sz="0" w:space="0" w:color="auto"/>
        <w:bottom w:val="none" w:sz="0" w:space="0" w:color="auto"/>
        <w:right w:val="none" w:sz="0" w:space="0" w:color="auto"/>
      </w:divBdr>
    </w:div>
    <w:div w:id="1938444801">
      <w:bodyDiv w:val="1"/>
      <w:marLeft w:val="0"/>
      <w:marRight w:val="0"/>
      <w:marTop w:val="0"/>
      <w:marBottom w:val="0"/>
      <w:divBdr>
        <w:top w:val="none" w:sz="0" w:space="0" w:color="auto"/>
        <w:left w:val="none" w:sz="0" w:space="0" w:color="auto"/>
        <w:bottom w:val="none" w:sz="0" w:space="0" w:color="auto"/>
        <w:right w:val="none" w:sz="0" w:space="0" w:color="auto"/>
      </w:divBdr>
      <w:divsChild>
        <w:div w:id="102771835">
          <w:marLeft w:val="547"/>
          <w:marRight w:val="0"/>
          <w:marTop w:val="154"/>
          <w:marBottom w:val="0"/>
          <w:divBdr>
            <w:top w:val="none" w:sz="0" w:space="0" w:color="auto"/>
            <w:left w:val="none" w:sz="0" w:space="0" w:color="auto"/>
            <w:bottom w:val="none" w:sz="0" w:space="0" w:color="auto"/>
            <w:right w:val="none" w:sz="0" w:space="0" w:color="auto"/>
          </w:divBdr>
        </w:div>
      </w:divsChild>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
    <w:div w:id="1979529855">
      <w:bodyDiv w:val="1"/>
      <w:marLeft w:val="0"/>
      <w:marRight w:val="0"/>
      <w:marTop w:val="0"/>
      <w:marBottom w:val="0"/>
      <w:divBdr>
        <w:top w:val="none" w:sz="0" w:space="0" w:color="auto"/>
        <w:left w:val="none" w:sz="0" w:space="0" w:color="auto"/>
        <w:bottom w:val="none" w:sz="0" w:space="0" w:color="auto"/>
        <w:right w:val="none" w:sz="0" w:space="0" w:color="auto"/>
      </w:divBdr>
      <w:divsChild>
        <w:div w:id="557669046">
          <w:marLeft w:val="547"/>
          <w:marRight w:val="0"/>
          <w:marTop w:val="0"/>
          <w:marBottom w:val="0"/>
          <w:divBdr>
            <w:top w:val="none" w:sz="0" w:space="0" w:color="auto"/>
            <w:left w:val="none" w:sz="0" w:space="0" w:color="auto"/>
            <w:bottom w:val="none" w:sz="0" w:space="0" w:color="auto"/>
            <w:right w:val="none" w:sz="0" w:space="0" w:color="auto"/>
          </w:divBdr>
        </w:div>
        <w:div w:id="1493448807">
          <w:marLeft w:val="547"/>
          <w:marRight w:val="0"/>
          <w:marTop w:val="0"/>
          <w:marBottom w:val="0"/>
          <w:divBdr>
            <w:top w:val="none" w:sz="0" w:space="0" w:color="auto"/>
            <w:left w:val="none" w:sz="0" w:space="0" w:color="auto"/>
            <w:bottom w:val="none" w:sz="0" w:space="0" w:color="auto"/>
            <w:right w:val="none" w:sz="0" w:space="0" w:color="auto"/>
          </w:divBdr>
        </w:div>
        <w:div w:id="1043363439">
          <w:marLeft w:val="547"/>
          <w:marRight w:val="0"/>
          <w:marTop w:val="0"/>
          <w:marBottom w:val="0"/>
          <w:divBdr>
            <w:top w:val="none" w:sz="0" w:space="0" w:color="auto"/>
            <w:left w:val="none" w:sz="0" w:space="0" w:color="auto"/>
            <w:bottom w:val="none" w:sz="0" w:space="0" w:color="auto"/>
            <w:right w:val="none" w:sz="0" w:space="0" w:color="auto"/>
          </w:divBdr>
        </w:div>
        <w:div w:id="1280602666">
          <w:marLeft w:val="547"/>
          <w:marRight w:val="0"/>
          <w:marTop w:val="0"/>
          <w:marBottom w:val="0"/>
          <w:divBdr>
            <w:top w:val="none" w:sz="0" w:space="0" w:color="auto"/>
            <w:left w:val="none" w:sz="0" w:space="0" w:color="auto"/>
            <w:bottom w:val="none" w:sz="0" w:space="0" w:color="auto"/>
            <w:right w:val="none" w:sz="0" w:space="0" w:color="auto"/>
          </w:divBdr>
        </w:div>
        <w:div w:id="2111076457">
          <w:marLeft w:val="547"/>
          <w:marRight w:val="0"/>
          <w:marTop w:val="0"/>
          <w:marBottom w:val="0"/>
          <w:divBdr>
            <w:top w:val="none" w:sz="0" w:space="0" w:color="auto"/>
            <w:left w:val="none" w:sz="0" w:space="0" w:color="auto"/>
            <w:bottom w:val="none" w:sz="0" w:space="0" w:color="auto"/>
            <w:right w:val="none" w:sz="0" w:space="0" w:color="auto"/>
          </w:divBdr>
        </w:div>
      </w:divsChild>
    </w:div>
    <w:div w:id="1997757856">
      <w:bodyDiv w:val="1"/>
      <w:marLeft w:val="0"/>
      <w:marRight w:val="0"/>
      <w:marTop w:val="0"/>
      <w:marBottom w:val="0"/>
      <w:divBdr>
        <w:top w:val="none" w:sz="0" w:space="0" w:color="auto"/>
        <w:left w:val="none" w:sz="0" w:space="0" w:color="auto"/>
        <w:bottom w:val="none" w:sz="0" w:space="0" w:color="auto"/>
        <w:right w:val="none" w:sz="0" w:space="0" w:color="auto"/>
      </w:divBdr>
    </w:div>
    <w:div w:id="2012560207">
      <w:bodyDiv w:val="1"/>
      <w:marLeft w:val="0"/>
      <w:marRight w:val="0"/>
      <w:marTop w:val="0"/>
      <w:marBottom w:val="0"/>
      <w:divBdr>
        <w:top w:val="none" w:sz="0" w:space="0" w:color="auto"/>
        <w:left w:val="none" w:sz="0" w:space="0" w:color="auto"/>
        <w:bottom w:val="none" w:sz="0" w:space="0" w:color="auto"/>
        <w:right w:val="none" w:sz="0" w:space="0" w:color="auto"/>
      </w:divBdr>
    </w:div>
    <w:div w:id="2038045800">
      <w:bodyDiv w:val="1"/>
      <w:marLeft w:val="0"/>
      <w:marRight w:val="0"/>
      <w:marTop w:val="0"/>
      <w:marBottom w:val="0"/>
      <w:divBdr>
        <w:top w:val="none" w:sz="0" w:space="0" w:color="auto"/>
        <w:left w:val="none" w:sz="0" w:space="0" w:color="auto"/>
        <w:bottom w:val="none" w:sz="0" w:space="0" w:color="auto"/>
        <w:right w:val="none" w:sz="0" w:space="0" w:color="auto"/>
      </w:divBdr>
    </w:div>
    <w:div w:id="2042436141">
      <w:bodyDiv w:val="1"/>
      <w:marLeft w:val="0"/>
      <w:marRight w:val="0"/>
      <w:marTop w:val="0"/>
      <w:marBottom w:val="0"/>
      <w:divBdr>
        <w:top w:val="none" w:sz="0" w:space="0" w:color="auto"/>
        <w:left w:val="none" w:sz="0" w:space="0" w:color="auto"/>
        <w:bottom w:val="none" w:sz="0" w:space="0" w:color="auto"/>
        <w:right w:val="none" w:sz="0" w:space="0" w:color="auto"/>
      </w:divBdr>
    </w:div>
    <w:div w:id="2044403122">
      <w:bodyDiv w:val="1"/>
      <w:marLeft w:val="0"/>
      <w:marRight w:val="0"/>
      <w:marTop w:val="0"/>
      <w:marBottom w:val="0"/>
      <w:divBdr>
        <w:top w:val="none" w:sz="0" w:space="0" w:color="auto"/>
        <w:left w:val="none" w:sz="0" w:space="0" w:color="auto"/>
        <w:bottom w:val="none" w:sz="0" w:space="0" w:color="auto"/>
        <w:right w:val="none" w:sz="0" w:space="0" w:color="auto"/>
      </w:divBdr>
    </w:div>
    <w:div w:id="2058118015">
      <w:bodyDiv w:val="1"/>
      <w:marLeft w:val="0"/>
      <w:marRight w:val="0"/>
      <w:marTop w:val="0"/>
      <w:marBottom w:val="0"/>
      <w:divBdr>
        <w:top w:val="none" w:sz="0" w:space="0" w:color="auto"/>
        <w:left w:val="none" w:sz="0" w:space="0" w:color="auto"/>
        <w:bottom w:val="none" w:sz="0" w:space="0" w:color="auto"/>
        <w:right w:val="none" w:sz="0" w:space="0" w:color="auto"/>
      </w:divBdr>
      <w:divsChild>
        <w:div w:id="2010327267">
          <w:marLeft w:val="547"/>
          <w:marRight w:val="0"/>
          <w:marTop w:val="0"/>
          <w:marBottom w:val="0"/>
          <w:divBdr>
            <w:top w:val="none" w:sz="0" w:space="0" w:color="auto"/>
            <w:left w:val="none" w:sz="0" w:space="0" w:color="auto"/>
            <w:bottom w:val="none" w:sz="0" w:space="0" w:color="auto"/>
            <w:right w:val="none" w:sz="0" w:space="0" w:color="auto"/>
          </w:divBdr>
        </w:div>
        <w:div w:id="1005984948">
          <w:marLeft w:val="547"/>
          <w:marRight w:val="0"/>
          <w:marTop w:val="0"/>
          <w:marBottom w:val="0"/>
          <w:divBdr>
            <w:top w:val="none" w:sz="0" w:space="0" w:color="auto"/>
            <w:left w:val="none" w:sz="0" w:space="0" w:color="auto"/>
            <w:bottom w:val="none" w:sz="0" w:space="0" w:color="auto"/>
            <w:right w:val="none" w:sz="0" w:space="0" w:color="auto"/>
          </w:divBdr>
        </w:div>
        <w:div w:id="263466531">
          <w:marLeft w:val="547"/>
          <w:marRight w:val="0"/>
          <w:marTop w:val="0"/>
          <w:marBottom w:val="0"/>
          <w:divBdr>
            <w:top w:val="none" w:sz="0" w:space="0" w:color="auto"/>
            <w:left w:val="none" w:sz="0" w:space="0" w:color="auto"/>
            <w:bottom w:val="none" w:sz="0" w:space="0" w:color="auto"/>
            <w:right w:val="none" w:sz="0" w:space="0" w:color="auto"/>
          </w:divBdr>
        </w:div>
        <w:div w:id="1441683507">
          <w:marLeft w:val="547"/>
          <w:marRight w:val="0"/>
          <w:marTop w:val="0"/>
          <w:marBottom w:val="0"/>
          <w:divBdr>
            <w:top w:val="none" w:sz="0" w:space="0" w:color="auto"/>
            <w:left w:val="none" w:sz="0" w:space="0" w:color="auto"/>
            <w:bottom w:val="none" w:sz="0" w:space="0" w:color="auto"/>
            <w:right w:val="none" w:sz="0" w:space="0" w:color="auto"/>
          </w:divBdr>
        </w:div>
        <w:div w:id="1943108471">
          <w:marLeft w:val="547"/>
          <w:marRight w:val="0"/>
          <w:marTop w:val="0"/>
          <w:marBottom w:val="0"/>
          <w:divBdr>
            <w:top w:val="none" w:sz="0" w:space="0" w:color="auto"/>
            <w:left w:val="none" w:sz="0" w:space="0" w:color="auto"/>
            <w:bottom w:val="none" w:sz="0" w:space="0" w:color="auto"/>
            <w:right w:val="none" w:sz="0" w:space="0" w:color="auto"/>
          </w:divBdr>
        </w:div>
        <w:div w:id="1993483120">
          <w:marLeft w:val="547"/>
          <w:marRight w:val="0"/>
          <w:marTop w:val="0"/>
          <w:marBottom w:val="0"/>
          <w:divBdr>
            <w:top w:val="none" w:sz="0" w:space="0" w:color="auto"/>
            <w:left w:val="none" w:sz="0" w:space="0" w:color="auto"/>
            <w:bottom w:val="none" w:sz="0" w:space="0" w:color="auto"/>
            <w:right w:val="none" w:sz="0" w:space="0" w:color="auto"/>
          </w:divBdr>
        </w:div>
        <w:div w:id="1468742982">
          <w:marLeft w:val="547"/>
          <w:marRight w:val="0"/>
          <w:marTop w:val="0"/>
          <w:marBottom w:val="0"/>
          <w:divBdr>
            <w:top w:val="none" w:sz="0" w:space="0" w:color="auto"/>
            <w:left w:val="none" w:sz="0" w:space="0" w:color="auto"/>
            <w:bottom w:val="none" w:sz="0" w:space="0" w:color="auto"/>
            <w:right w:val="none" w:sz="0" w:space="0" w:color="auto"/>
          </w:divBdr>
        </w:div>
        <w:div w:id="1387870902">
          <w:marLeft w:val="547"/>
          <w:marRight w:val="0"/>
          <w:marTop w:val="0"/>
          <w:marBottom w:val="0"/>
          <w:divBdr>
            <w:top w:val="none" w:sz="0" w:space="0" w:color="auto"/>
            <w:left w:val="none" w:sz="0" w:space="0" w:color="auto"/>
            <w:bottom w:val="none" w:sz="0" w:space="0" w:color="auto"/>
            <w:right w:val="none" w:sz="0" w:space="0" w:color="auto"/>
          </w:divBdr>
        </w:div>
      </w:divsChild>
    </w:div>
    <w:div w:id="2065595120">
      <w:bodyDiv w:val="1"/>
      <w:marLeft w:val="0"/>
      <w:marRight w:val="0"/>
      <w:marTop w:val="0"/>
      <w:marBottom w:val="0"/>
      <w:divBdr>
        <w:top w:val="none" w:sz="0" w:space="0" w:color="auto"/>
        <w:left w:val="none" w:sz="0" w:space="0" w:color="auto"/>
        <w:bottom w:val="none" w:sz="0" w:space="0" w:color="auto"/>
        <w:right w:val="none" w:sz="0" w:space="0" w:color="auto"/>
      </w:divBdr>
      <w:divsChild>
        <w:div w:id="140929551">
          <w:marLeft w:val="806"/>
          <w:marRight w:val="0"/>
          <w:marTop w:val="75"/>
          <w:marBottom w:val="0"/>
          <w:divBdr>
            <w:top w:val="none" w:sz="0" w:space="0" w:color="auto"/>
            <w:left w:val="none" w:sz="0" w:space="0" w:color="auto"/>
            <w:bottom w:val="none" w:sz="0" w:space="0" w:color="auto"/>
            <w:right w:val="none" w:sz="0" w:space="0" w:color="auto"/>
          </w:divBdr>
        </w:div>
        <w:div w:id="391737428">
          <w:marLeft w:val="806"/>
          <w:marRight w:val="0"/>
          <w:marTop w:val="75"/>
          <w:marBottom w:val="0"/>
          <w:divBdr>
            <w:top w:val="none" w:sz="0" w:space="0" w:color="auto"/>
            <w:left w:val="none" w:sz="0" w:space="0" w:color="auto"/>
            <w:bottom w:val="none" w:sz="0" w:space="0" w:color="auto"/>
            <w:right w:val="none" w:sz="0" w:space="0" w:color="auto"/>
          </w:divBdr>
        </w:div>
        <w:div w:id="777139271">
          <w:marLeft w:val="806"/>
          <w:marRight w:val="0"/>
          <w:marTop w:val="75"/>
          <w:marBottom w:val="0"/>
          <w:divBdr>
            <w:top w:val="none" w:sz="0" w:space="0" w:color="auto"/>
            <w:left w:val="none" w:sz="0" w:space="0" w:color="auto"/>
            <w:bottom w:val="none" w:sz="0" w:space="0" w:color="auto"/>
            <w:right w:val="none" w:sz="0" w:space="0" w:color="auto"/>
          </w:divBdr>
        </w:div>
        <w:div w:id="1736780405">
          <w:marLeft w:val="806"/>
          <w:marRight w:val="0"/>
          <w:marTop w:val="75"/>
          <w:marBottom w:val="0"/>
          <w:divBdr>
            <w:top w:val="none" w:sz="0" w:space="0" w:color="auto"/>
            <w:left w:val="none" w:sz="0" w:space="0" w:color="auto"/>
            <w:bottom w:val="none" w:sz="0" w:space="0" w:color="auto"/>
            <w:right w:val="none" w:sz="0" w:space="0" w:color="auto"/>
          </w:divBdr>
        </w:div>
        <w:div w:id="1766346619">
          <w:marLeft w:val="806"/>
          <w:marRight w:val="0"/>
          <w:marTop w:val="75"/>
          <w:marBottom w:val="0"/>
          <w:divBdr>
            <w:top w:val="none" w:sz="0" w:space="0" w:color="auto"/>
            <w:left w:val="none" w:sz="0" w:space="0" w:color="auto"/>
            <w:bottom w:val="none" w:sz="0" w:space="0" w:color="auto"/>
            <w:right w:val="none" w:sz="0" w:space="0" w:color="auto"/>
          </w:divBdr>
        </w:div>
        <w:div w:id="1831285660">
          <w:marLeft w:val="806"/>
          <w:marRight w:val="0"/>
          <w:marTop w:val="75"/>
          <w:marBottom w:val="0"/>
          <w:divBdr>
            <w:top w:val="none" w:sz="0" w:space="0" w:color="auto"/>
            <w:left w:val="none" w:sz="0" w:space="0" w:color="auto"/>
            <w:bottom w:val="none" w:sz="0" w:space="0" w:color="auto"/>
            <w:right w:val="none" w:sz="0" w:space="0" w:color="auto"/>
          </w:divBdr>
        </w:div>
      </w:divsChild>
    </w:div>
    <w:div w:id="2069648767">
      <w:bodyDiv w:val="1"/>
      <w:marLeft w:val="0"/>
      <w:marRight w:val="0"/>
      <w:marTop w:val="0"/>
      <w:marBottom w:val="0"/>
      <w:divBdr>
        <w:top w:val="none" w:sz="0" w:space="0" w:color="auto"/>
        <w:left w:val="none" w:sz="0" w:space="0" w:color="auto"/>
        <w:bottom w:val="none" w:sz="0" w:space="0" w:color="auto"/>
        <w:right w:val="none" w:sz="0" w:space="0" w:color="auto"/>
      </w:divBdr>
    </w:div>
    <w:div w:id="2075200159">
      <w:bodyDiv w:val="1"/>
      <w:marLeft w:val="0"/>
      <w:marRight w:val="0"/>
      <w:marTop w:val="0"/>
      <w:marBottom w:val="0"/>
      <w:divBdr>
        <w:top w:val="none" w:sz="0" w:space="0" w:color="auto"/>
        <w:left w:val="none" w:sz="0" w:space="0" w:color="auto"/>
        <w:bottom w:val="none" w:sz="0" w:space="0" w:color="auto"/>
        <w:right w:val="none" w:sz="0" w:space="0" w:color="auto"/>
      </w:divBdr>
      <w:divsChild>
        <w:div w:id="1650938018">
          <w:marLeft w:val="1080"/>
          <w:marRight w:val="0"/>
          <w:marTop w:val="75"/>
          <w:marBottom w:val="0"/>
          <w:divBdr>
            <w:top w:val="none" w:sz="0" w:space="0" w:color="auto"/>
            <w:left w:val="none" w:sz="0" w:space="0" w:color="auto"/>
            <w:bottom w:val="none" w:sz="0" w:space="0" w:color="auto"/>
            <w:right w:val="none" w:sz="0" w:space="0" w:color="auto"/>
          </w:divBdr>
        </w:div>
        <w:div w:id="1303533614">
          <w:marLeft w:val="1354"/>
          <w:marRight w:val="0"/>
          <w:marTop w:val="75"/>
          <w:marBottom w:val="0"/>
          <w:divBdr>
            <w:top w:val="none" w:sz="0" w:space="0" w:color="auto"/>
            <w:left w:val="none" w:sz="0" w:space="0" w:color="auto"/>
            <w:bottom w:val="none" w:sz="0" w:space="0" w:color="auto"/>
            <w:right w:val="none" w:sz="0" w:space="0" w:color="auto"/>
          </w:divBdr>
        </w:div>
        <w:div w:id="377898412">
          <w:marLeft w:val="1354"/>
          <w:marRight w:val="0"/>
          <w:marTop w:val="75"/>
          <w:marBottom w:val="0"/>
          <w:divBdr>
            <w:top w:val="none" w:sz="0" w:space="0" w:color="auto"/>
            <w:left w:val="none" w:sz="0" w:space="0" w:color="auto"/>
            <w:bottom w:val="none" w:sz="0" w:space="0" w:color="auto"/>
            <w:right w:val="none" w:sz="0" w:space="0" w:color="auto"/>
          </w:divBdr>
        </w:div>
        <w:div w:id="694575146">
          <w:marLeft w:val="1080"/>
          <w:marRight w:val="0"/>
          <w:marTop w:val="75"/>
          <w:marBottom w:val="0"/>
          <w:divBdr>
            <w:top w:val="none" w:sz="0" w:space="0" w:color="auto"/>
            <w:left w:val="none" w:sz="0" w:space="0" w:color="auto"/>
            <w:bottom w:val="none" w:sz="0" w:space="0" w:color="auto"/>
            <w:right w:val="none" w:sz="0" w:space="0" w:color="auto"/>
          </w:divBdr>
        </w:div>
        <w:div w:id="1270162811">
          <w:marLeft w:val="1354"/>
          <w:marRight w:val="0"/>
          <w:marTop w:val="75"/>
          <w:marBottom w:val="0"/>
          <w:divBdr>
            <w:top w:val="none" w:sz="0" w:space="0" w:color="auto"/>
            <w:left w:val="none" w:sz="0" w:space="0" w:color="auto"/>
            <w:bottom w:val="none" w:sz="0" w:space="0" w:color="auto"/>
            <w:right w:val="none" w:sz="0" w:space="0" w:color="auto"/>
          </w:divBdr>
        </w:div>
        <w:div w:id="1647707197">
          <w:marLeft w:val="1354"/>
          <w:marRight w:val="0"/>
          <w:marTop w:val="75"/>
          <w:marBottom w:val="0"/>
          <w:divBdr>
            <w:top w:val="none" w:sz="0" w:space="0" w:color="auto"/>
            <w:left w:val="none" w:sz="0" w:space="0" w:color="auto"/>
            <w:bottom w:val="none" w:sz="0" w:space="0" w:color="auto"/>
            <w:right w:val="none" w:sz="0" w:space="0" w:color="auto"/>
          </w:divBdr>
        </w:div>
        <w:div w:id="1930500896">
          <w:marLeft w:val="1080"/>
          <w:marRight w:val="0"/>
          <w:marTop w:val="75"/>
          <w:marBottom w:val="0"/>
          <w:divBdr>
            <w:top w:val="none" w:sz="0" w:space="0" w:color="auto"/>
            <w:left w:val="none" w:sz="0" w:space="0" w:color="auto"/>
            <w:bottom w:val="none" w:sz="0" w:space="0" w:color="auto"/>
            <w:right w:val="none" w:sz="0" w:space="0" w:color="auto"/>
          </w:divBdr>
        </w:div>
        <w:div w:id="1942949623">
          <w:marLeft w:val="1354"/>
          <w:marRight w:val="0"/>
          <w:marTop w:val="75"/>
          <w:marBottom w:val="0"/>
          <w:divBdr>
            <w:top w:val="none" w:sz="0" w:space="0" w:color="auto"/>
            <w:left w:val="none" w:sz="0" w:space="0" w:color="auto"/>
            <w:bottom w:val="none" w:sz="0" w:space="0" w:color="auto"/>
            <w:right w:val="none" w:sz="0" w:space="0" w:color="auto"/>
          </w:divBdr>
        </w:div>
        <w:div w:id="1664427507">
          <w:marLeft w:val="1354"/>
          <w:marRight w:val="0"/>
          <w:marTop w:val="75"/>
          <w:marBottom w:val="0"/>
          <w:divBdr>
            <w:top w:val="none" w:sz="0" w:space="0" w:color="auto"/>
            <w:left w:val="none" w:sz="0" w:space="0" w:color="auto"/>
            <w:bottom w:val="none" w:sz="0" w:space="0" w:color="auto"/>
            <w:right w:val="none" w:sz="0" w:space="0" w:color="auto"/>
          </w:divBdr>
        </w:div>
      </w:divsChild>
    </w:div>
    <w:div w:id="2100976334">
      <w:bodyDiv w:val="1"/>
      <w:marLeft w:val="0"/>
      <w:marRight w:val="0"/>
      <w:marTop w:val="0"/>
      <w:marBottom w:val="0"/>
      <w:divBdr>
        <w:top w:val="none" w:sz="0" w:space="0" w:color="auto"/>
        <w:left w:val="none" w:sz="0" w:space="0" w:color="auto"/>
        <w:bottom w:val="none" w:sz="0" w:space="0" w:color="auto"/>
        <w:right w:val="none" w:sz="0" w:space="0" w:color="auto"/>
      </w:divBdr>
    </w:div>
    <w:div w:id="2114206964">
      <w:bodyDiv w:val="1"/>
      <w:marLeft w:val="0"/>
      <w:marRight w:val="0"/>
      <w:marTop w:val="0"/>
      <w:marBottom w:val="0"/>
      <w:divBdr>
        <w:top w:val="none" w:sz="0" w:space="0" w:color="auto"/>
        <w:left w:val="none" w:sz="0" w:space="0" w:color="auto"/>
        <w:bottom w:val="none" w:sz="0" w:space="0" w:color="auto"/>
        <w:right w:val="none" w:sz="0" w:space="0" w:color="auto"/>
      </w:divBdr>
      <w:divsChild>
        <w:div w:id="570501631">
          <w:marLeft w:val="547"/>
          <w:marRight w:val="0"/>
          <w:marTop w:val="96"/>
          <w:marBottom w:val="0"/>
          <w:divBdr>
            <w:top w:val="none" w:sz="0" w:space="0" w:color="auto"/>
            <w:left w:val="none" w:sz="0" w:space="0" w:color="auto"/>
            <w:bottom w:val="none" w:sz="0" w:space="0" w:color="auto"/>
            <w:right w:val="none" w:sz="0" w:space="0" w:color="auto"/>
          </w:divBdr>
        </w:div>
        <w:div w:id="1349481328">
          <w:marLeft w:val="547"/>
          <w:marRight w:val="0"/>
          <w:marTop w:val="96"/>
          <w:marBottom w:val="0"/>
          <w:divBdr>
            <w:top w:val="none" w:sz="0" w:space="0" w:color="auto"/>
            <w:left w:val="none" w:sz="0" w:space="0" w:color="auto"/>
            <w:bottom w:val="none" w:sz="0" w:space="0" w:color="auto"/>
            <w:right w:val="none" w:sz="0" w:space="0" w:color="auto"/>
          </w:divBdr>
        </w:div>
        <w:div w:id="1618565186">
          <w:marLeft w:val="547"/>
          <w:marRight w:val="0"/>
          <w:marTop w:val="96"/>
          <w:marBottom w:val="0"/>
          <w:divBdr>
            <w:top w:val="none" w:sz="0" w:space="0" w:color="auto"/>
            <w:left w:val="none" w:sz="0" w:space="0" w:color="auto"/>
            <w:bottom w:val="none" w:sz="0" w:space="0" w:color="auto"/>
            <w:right w:val="none" w:sz="0" w:space="0" w:color="auto"/>
          </w:divBdr>
        </w:div>
        <w:div w:id="1701131117">
          <w:marLeft w:val="547"/>
          <w:marRight w:val="0"/>
          <w:marTop w:val="96"/>
          <w:marBottom w:val="0"/>
          <w:divBdr>
            <w:top w:val="none" w:sz="0" w:space="0" w:color="auto"/>
            <w:left w:val="none" w:sz="0" w:space="0" w:color="auto"/>
            <w:bottom w:val="none" w:sz="0" w:space="0" w:color="auto"/>
            <w:right w:val="none" w:sz="0" w:space="0" w:color="auto"/>
          </w:divBdr>
        </w:div>
        <w:div w:id="2123264144">
          <w:marLeft w:val="547"/>
          <w:marRight w:val="0"/>
          <w:marTop w:val="96"/>
          <w:marBottom w:val="0"/>
          <w:divBdr>
            <w:top w:val="none" w:sz="0" w:space="0" w:color="auto"/>
            <w:left w:val="none" w:sz="0" w:space="0" w:color="auto"/>
            <w:bottom w:val="none" w:sz="0" w:space="0" w:color="auto"/>
            <w:right w:val="none" w:sz="0" w:space="0" w:color="auto"/>
          </w:divBdr>
        </w:div>
      </w:divsChild>
    </w:div>
    <w:div w:id="21379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mst.edu/dashboa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F638-775B-45E6-A5B7-BED322B9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Barbara J.</dc:creator>
  <cp:keywords/>
  <dc:description/>
  <cp:lastModifiedBy>House, Misty M.</cp:lastModifiedBy>
  <cp:revision>47</cp:revision>
  <cp:lastPrinted>2019-10-11T20:41:00Z</cp:lastPrinted>
  <dcterms:created xsi:type="dcterms:W3CDTF">2021-10-26T19:50:00Z</dcterms:created>
  <dcterms:modified xsi:type="dcterms:W3CDTF">2021-11-04T15:26:00Z</dcterms:modified>
</cp:coreProperties>
</file>